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71D6D" w14:textId="6F05D785" w:rsidR="00F40AD3" w:rsidRPr="008E20B9" w:rsidRDefault="00F40AD3" w:rsidP="00F40AD3">
      <w:pPr>
        <w:rPr>
          <w:rFonts w:ascii="Times New Roman" w:hAnsi="Times New Roman" w:cs="Times New Roman"/>
          <w:lang w:val="da-DK"/>
        </w:rPr>
      </w:pPr>
      <w:r w:rsidRPr="008E20B9">
        <w:rPr>
          <w:rFonts w:ascii="Times New Roman" w:hAnsi="Times New Roman" w:cs="Times New Roman"/>
          <w:lang w:val="da-DK"/>
        </w:rPr>
        <w:t xml:space="preserve">På </w:t>
      </w:r>
      <w:r w:rsidR="00482BBD">
        <w:rPr>
          <w:rFonts w:ascii="Times New Roman" w:hAnsi="Times New Roman" w:cs="Times New Roman"/>
          <w:lang w:val="da-DK"/>
        </w:rPr>
        <w:t>Proces</w:t>
      </w:r>
      <w:r w:rsidRPr="008E20B9">
        <w:rPr>
          <w:rFonts w:ascii="Times New Roman" w:hAnsi="Times New Roman" w:cs="Times New Roman"/>
          <w:lang w:val="da-DK"/>
        </w:rPr>
        <w:t>operatøruddannelsen er der kompetencer og mål, der skal nås, inden du kan starte på hovedforløbene.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7"/>
        <w:gridCol w:w="6387"/>
      </w:tblGrid>
      <w:tr w:rsidR="00F40AD3" w:rsidRPr="008E20B9" w14:paraId="1C371D6F" w14:textId="77777777" w:rsidTr="00C05208">
        <w:tc>
          <w:tcPr>
            <w:tcW w:w="97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71D6E" w14:textId="77777777" w:rsidR="00F40AD3" w:rsidRPr="008E20B9" w:rsidRDefault="00F40AD3" w:rsidP="00C0520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E20B9">
              <w:rPr>
                <w:rFonts w:ascii="Times New Roman" w:hAnsi="Times New Roman" w:cs="Times New Roman"/>
                <w:b/>
                <w:bCs/>
              </w:rPr>
              <w:t>Læringselement</w:t>
            </w:r>
            <w:proofErr w:type="spellEnd"/>
            <w:r w:rsidRPr="008E20B9">
              <w:rPr>
                <w:rFonts w:ascii="Times New Roman" w:hAnsi="Times New Roman" w:cs="Times New Roman"/>
                <w:b/>
                <w:bCs/>
              </w:rPr>
              <w:t xml:space="preserve"> 1.</w:t>
            </w:r>
          </w:p>
        </w:tc>
      </w:tr>
      <w:tr w:rsidR="00F40AD3" w:rsidRPr="008E20B9" w14:paraId="1C371D72" w14:textId="77777777" w:rsidTr="00C05208">
        <w:tc>
          <w:tcPr>
            <w:tcW w:w="3348" w:type="dxa"/>
            <w:tcBorders>
              <w:top w:val="single" w:sz="12" w:space="0" w:color="auto"/>
            </w:tcBorders>
          </w:tcPr>
          <w:p w14:paraId="1C371D70" w14:textId="77777777" w:rsidR="00F40AD3" w:rsidRPr="008E20B9" w:rsidRDefault="00F40AD3" w:rsidP="00C05208">
            <w:p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Betegnelse</w:t>
            </w:r>
            <w:proofErr w:type="spellEnd"/>
            <w:r w:rsidRPr="008E20B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444" w:type="dxa"/>
            <w:tcBorders>
              <w:top w:val="single" w:sz="12" w:space="0" w:color="auto"/>
            </w:tcBorders>
          </w:tcPr>
          <w:p w14:paraId="1C371D71" w14:textId="77777777" w:rsidR="00F40AD3" w:rsidRPr="008E20B9" w:rsidRDefault="00F40AD3" w:rsidP="00C05208">
            <w:pPr>
              <w:rPr>
                <w:rFonts w:ascii="Times New Roman" w:hAnsi="Times New Roman" w:cs="Times New Roman"/>
              </w:rPr>
            </w:pPr>
            <w:r w:rsidRPr="008E20B9">
              <w:rPr>
                <w:rFonts w:ascii="Times New Roman" w:hAnsi="Times New Roman" w:cs="Times New Roman"/>
              </w:rPr>
              <w:t xml:space="preserve">Styring </w:t>
            </w:r>
            <w:proofErr w:type="spellStart"/>
            <w:r w:rsidRPr="008E20B9">
              <w:rPr>
                <w:rFonts w:ascii="Times New Roman" w:hAnsi="Times New Roman" w:cs="Times New Roman"/>
              </w:rPr>
              <w:t>af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0B9">
              <w:rPr>
                <w:rFonts w:ascii="Times New Roman" w:hAnsi="Times New Roman" w:cs="Times New Roman"/>
              </w:rPr>
              <w:t>manuelt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0B9">
              <w:rPr>
                <w:rFonts w:ascii="Times New Roman" w:hAnsi="Times New Roman" w:cs="Times New Roman"/>
              </w:rPr>
              <w:t>anlæg</w:t>
            </w:r>
            <w:proofErr w:type="spellEnd"/>
          </w:p>
        </w:tc>
      </w:tr>
      <w:tr w:rsidR="00F40AD3" w:rsidRPr="008E20B9" w14:paraId="1C371D75" w14:textId="77777777" w:rsidTr="00C05208">
        <w:tc>
          <w:tcPr>
            <w:tcW w:w="3348" w:type="dxa"/>
            <w:tcBorders>
              <w:bottom w:val="single" w:sz="2" w:space="0" w:color="auto"/>
            </w:tcBorders>
          </w:tcPr>
          <w:p w14:paraId="1C371D73" w14:textId="77777777" w:rsidR="00F40AD3" w:rsidRPr="008E20B9" w:rsidRDefault="00F40AD3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Læringselementet indgår i følgende læringsaktivitet:</w:t>
            </w:r>
          </w:p>
        </w:tc>
        <w:tc>
          <w:tcPr>
            <w:tcW w:w="6444" w:type="dxa"/>
            <w:tcBorders>
              <w:bottom w:val="single" w:sz="2" w:space="0" w:color="auto"/>
            </w:tcBorders>
          </w:tcPr>
          <w:p w14:paraId="1C371D74" w14:textId="77777777" w:rsidR="00F40AD3" w:rsidRPr="008E20B9" w:rsidRDefault="00F40AD3" w:rsidP="00C05208">
            <w:pPr>
              <w:rPr>
                <w:rFonts w:ascii="Times New Roman" w:hAnsi="Times New Roman" w:cs="Times New Roman"/>
              </w:rPr>
            </w:pPr>
            <w:r w:rsidRPr="008E20B9">
              <w:rPr>
                <w:rFonts w:ascii="Times New Roman" w:hAnsi="Times New Roman" w:cs="Times New Roman"/>
              </w:rPr>
              <w:t xml:space="preserve">Produktion </w:t>
            </w:r>
            <w:proofErr w:type="spellStart"/>
            <w:r w:rsidRPr="008E20B9">
              <w:rPr>
                <w:rFonts w:ascii="Times New Roman" w:hAnsi="Times New Roman" w:cs="Times New Roman"/>
              </w:rPr>
              <w:t>på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0B9">
              <w:rPr>
                <w:rFonts w:ascii="Times New Roman" w:hAnsi="Times New Roman" w:cs="Times New Roman"/>
              </w:rPr>
              <w:t>manuelle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0B9">
              <w:rPr>
                <w:rFonts w:ascii="Times New Roman" w:hAnsi="Times New Roman" w:cs="Times New Roman"/>
              </w:rPr>
              <w:t>procesanlæg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40AD3" w:rsidRPr="00482BBD" w14:paraId="1C371D79" w14:textId="77777777" w:rsidTr="00C05208">
        <w:tc>
          <w:tcPr>
            <w:tcW w:w="3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71D76" w14:textId="77777777" w:rsidR="00F40AD3" w:rsidRPr="008E20B9" w:rsidRDefault="00F40AD3" w:rsidP="00C05208">
            <w:p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Beskrivelse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0B9">
              <w:rPr>
                <w:rFonts w:ascii="Times New Roman" w:hAnsi="Times New Roman" w:cs="Times New Roman"/>
              </w:rPr>
              <w:t>af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LE</w:t>
            </w:r>
          </w:p>
        </w:tc>
        <w:tc>
          <w:tcPr>
            <w:tcW w:w="6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71D77" w14:textId="77777777" w:rsidR="00F40AD3" w:rsidRDefault="00F40AD3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 xml:space="preserve">Læringselementet skal give </w:t>
            </w:r>
            <w:r>
              <w:rPr>
                <w:rFonts w:ascii="Times New Roman" w:hAnsi="Times New Roman" w:cs="Times New Roman"/>
                <w:lang w:val="da-DK"/>
              </w:rPr>
              <w:t>eleven en forståelse</w:t>
            </w:r>
            <w:r w:rsidRPr="008E20B9">
              <w:rPr>
                <w:rFonts w:ascii="Times New Roman" w:hAnsi="Times New Roman" w:cs="Times New Roman"/>
                <w:lang w:val="da-DK"/>
              </w:rPr>
              <w:t xml:space="preserve"> om hvilke elementer der indgår i et manuelt anlæg og om styreprincipperne på et manuelt anlæg. Parametre for drift af et anlæg samt </w:t>
            </w:r>
            <w:proofErr w:type="spellStart"/>
            <w:r w:rsidRPr="008E20B9">
              <w:rPr>
                <w:rFonts w:ascii="Times New Roman" w:hAnsi="Times New Roman" w:cs="Times New Roman"/>
                <w:lang w:val="da-DK"/>
              </w:rPr>
              <w:t>matrialekendskab</w:t>
            </w:r>
            <w:proofErr w:type="spellEnd"/>
            <w:r>
              <w:rPr>
                <w:rFonts w:ascii="Times New Roman" w:hAnsi="Times New Roman" w:cs="Times New Roman"/>
                <w:lang w:val="da-DK"/>
              </w:rPr>
              <w:t xml:space="preserve"> for elementer i en produktion</w:t>
            </w:r>
          </w:p>
          <w:p w14:paraId="1C371D78" w14:textId="77777777" w:rsidR="00F40AD3" w:rsidRPr="008E20B9" w:rsidRDefault="00F40AD3" w:rsidP="00C05208">
            <w:pPr>
              <w:rPr>
                <w:rFonts w:ascii="Times New Roman" w:hAnsi="Times New Roman" w:cs="Times New Roman"/>
                <w:lang w:val="da-DK"/>
              </w:rPr>
            </w:pPr>
          </w:p>
        </w:tc>
      </w:tr>
      <w:tr w:rsidR="00F40AD3" w:rsidRPr="008E20B9" w14:paraId="1C371D7C" w14:textId="77777777" w:rsidTr="00C05208">
        <w:tc>
          <w:tcPr>
            <w:tcW w:w="3348" w:type="dxa"/>
            <w:tcBorders>
              <w:top w:val="single" w:sz="2" w:space="0" w:color="auto"/>
              <w:bottom w:val="single" w:sz="12" w:space="0" w:color="auto"/>
            </w:tcBorders>
          </w:tcPr>
          <w:p w14:paraId="1C371D7A" w14:textId="77777777" w:rsidR="00F40AD3" w:rsidRPr="008E20B9" w:rsidRDefault="00F40AD3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Varighed i uger</w:t>
            </w:r>
          </w:p>
        </w:tc>
        <w:tc>
          <w:tcPr>
            <w:tcW w:w="6444" w:type="dxa"/>
            <w:tcBorders>
              <w:top w:val="single" w:sz="2" w:space="0" w:color="auto"/>
              <w:bottom w:val="single" w:sz="12" w:space="0" w:color="auto"/>
            </w:tcBorders>
          </w:tcPr>
          <w:p w14:paraId="1C371D7B" w14:textId="77777777" w:rsidR="00F40AD3" w:rsidRPr="008E20B9" w:rsidRDefault="00F40AD3" w:rsidP="00C05208">
            <w:pPr>
              <w:rPr>
                <w:rFonts w:ascii="Times New Roman" w:hAnsi="Times New Roman" w:cs="Times New Roman"/>
                <w:lang w:val="da-DK"/>
              </w:rPr>
            </w:pPr>
          </w:p>
        </w:tc>
      </w:tr>
      <w:tr w:rsidR="00F40AD3" w:rsidRPr="00482BBD" w14:paraId="1C371D7E" w14:textId="77777777" w:rsidTr="00C05208">
        <w:tc>
          <w:tcPr>
            <w:tcW w:w="979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371D7D" w14:textId="77777777" w:rsidR="00F40AD3" w:rsidRPr="008E20B9" w:rsidRDefault="00F40AD3" w:rsidP="00C05208">
            <w:pPr>
              <w:jc w:val="center"/>
              <w:rPr>
                <w:rFonts w:ascii="Times New Roman" w:hAnsi="Times New Roman" w:cs="Times New Roman"/>
                <w:b/>
                <w:bCs/>
                <w:lang w:val="da-DK"/>
              </w:rPr>
            </w:pPr>
            <w:r w:rsidRPr="008E20B9">
              <w:rPr>
                <w:rFonts w:ascii="Times New Roman" w:hAnsi="Times New Roman" w:cs="Times New Roman"/>
                <w:b/>
                <w:bCs/>
                <w:lang w:val="da-DK"/>
              </w:rPr>
              <w:t>I læringsaktiviteten indgår følgende mål og kompetencemål</w:t>
            </w:r>
          </w:p>
        </w:tc>
      </w:tr>
      <w:tr w:rsidR="00F40AD3" w:rsidRPr="00482BBD" w14:paraId="1C371D87" w14:textId="77777777" w:rsidTr="00C05208">
        <w:tc>
          <w:tcPr>
            <w:tcW w:w="3348" w:type="dxa"/>
            <w:tcBorders>
              <w:left w:val="single" w:sz="12" w:space="0" w:color="auto"/>
            </w:tcBorders>
          </w:tcPr>
          <w:p w14:paraId="1C371D7F" w14:textId="77777777" w:rsidR="00F40AD3" w:rsidRPr="008E20B9" w:rsidRDefault="00F40AD3" w:rsidP="00C05208">
            <w:p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  <w:lang w:val="da-DK"/>
              </w:rPr>
              <w:t>Kompetencem</w:t>
            </w:r>
            <w:r w:rsidRPr="008E20B9">
              <w:rPr>
                <w:rFonts w:ascii="Times New Roman" w:hAnsi="Times New Roman" w:cs="Times New Roman"/>
              </w:rPr>
              <w:t>ål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0B9">
              <w:rPr>
                <w:rFonts w:ascii="Times New Roman" w:hAnsi="Times New Roman" w:cs="Times New Roman"/>
              </w:rPr>
              <w:t>fælles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for </w:t>
            </w:r>
            <w:r w:rsidRPr="008E20B9">
              <w:rPr>
                <w:rFonts w:ascii="Times New Roman" w:hAnsi="Times New Roman" w:cs="Times New Roman"/>
                <w:lang w:val="da-DK"/>
              </w:rPr>
              <w:t>indgangen</w:t>
            </w:r>
          </w:p>
        </w:tc>
        <w:tc>
          <w:tcPr>
            <w:tcW w:w="6444" w:type="dxa"/>
            <w:tcBorders>
              <w:right w:val="single" w:sz="12" w:space="0" w:color="auto"/>
            </w:tcBorders>
          </w:tcPr>
          <w:p w14:paraId="1C371D80" w14:textId="77777777" w:rsidR="00F40AD3" w:rsidRPr="00317474" w:rsidRDefault="00F40AD3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317474">
              <w:rPr>
                <w:rFonts w:ascii="Times New Roman" w:hAnsi="Times New Roman" w:cs="Times New Roman"/>
                <w:lang w:val="da-DK"/>
              </w:rPr>
              <w:t>§4.1 – udvælge og anvende almindeligt forekommende materialer til givne opgaver inden for indgangens jobområder på baggrund af opnå</w:t>
            </w:r>
            <w:r>
              <w:rPr>
                <w:rFonts w:ascii="Times New Roman" w:hAnsi="Times New Roman" w:cs="Times New Roman"/>
                <w:lang w:val="da-DK"/>
              </w:rPr>
              <w:t>et materialekendskab</w:t>
            </w:r>
          </w:p>
          <w:p w14:paraId="1C371D81" w14:textId="77777777" w:rsidR="00F40AD3" w:rsidRPr="00317474" w:rsidRDefault="00F40AD3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317474">
              <w:rPr>
                <w:rFonts w:ascii="Times New Roman" w:hAnsi="Times New Roman" w:cs="Times New Roman"/>
                <w:lang w:val="da-DK"/>
              </w:rPr>
              <w:t>§4.2 –  fremstille og anvende enkle skitser, tegninger, diagrammer og tilhørende beskrivelser</w:t>
            </w:r>
          </w:p>
          <w:p w14:paraId="1C371D82" w14:textId="77777777" w:rsidR="00F40AD3" w:rsidRPr="00317474" w:rsidRDefault="00F40AD3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317474">
              <w:rPr>
                <w:rFonts w:ascii="Times New Roman" w:hAnsi="Times New Roman" w:cs="Times New Roman"/>
                <w:lang w:val="da-DK"/>
              </w:rPr>
              <w:t>§4.3 – foretage hensigtsmæssige valg af værktøjer og maskiner til udførelse af enkle arbejdsopgaver inden for indgangens jobområder</w:t>
            </w:r>
          </w:p>
          <w:p w14:paraId="1C371D83" w14:textId="77777777" w:rsidR="00F40AD3" w:rsidRPr="00317474" w:rsidRDefault="00F40AD3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317474">
              <w:rPr>
                <w:rFonts w:ascii="Times New Roman" w:hAnsi="Times New Roman" w:cs="Times New Roman"/>
                <w:lang w:val="da-DK"/>
              </w:rPr>
              <w:t>§4.6 – forstå værdien af samarbejde med andre i forbindelse med håndværksmæssig og industriel fremstilling</w:t>
            </w:r>
          </w:p>
          <w:p w14:paraId="1C371D84" w14:textId="77777777" w:rsidR="00F40AD3" w:rsidRPr="00317474" w:rsidRDefault="00F40AD3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317474">
              <w:rPr>
                <w:rFonts w:ascii="Times New Roman" w:hAnsi="Times New Roman" w:cs="Times New Roman"/>
                <w:lang w:val="da-DK"/>
              </w:rPr>
              <w:t>§4.8 – anvende informationsteknologiske værktøjer til ukompliceret fagrelateret informationssøgning og kommunikation</w:t>
            </w:r>
          </w:p>
          <w:p w14:paraId="1C371D85" w14:textId="77777777" w:rsidR="00F40AD3" w:rsidRDefault="00F40AD3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317474">
              <w:rPr>
                <w:rFonts w:ascii="Times New Roman" w:hAnsi="Times New Roman" w:cs="Times New Roman"/>
                <w:lang w:val="da-DK"/>
              </w:rPr>
              <w:t>§4.9 - udføre arbejdsopgaverne sikkerheds-, miljø- og arbejdsmiljømæssigt forsvarligt i henhold til gældende regler</w:t>
            </w:r>
          </w:p>
          <w:p w14:paraId="1C371D86" w14:textId="77777777" w:rsidR="00F40AD3" w:rsidRPr="00317474" w:rsidRDefault="00F40AD3" w:rsidP="00C05208">
            <w:pPr>
              <w:rPr>
                <w:rFonts w:ascii="Times New Roman" w:hAnsi="Times New Roman" w:cs="Times New Roman"/>
                <w:lang w:val="da-DK"/>
              </w:rPr>
            </w:pPr>
          </w:p>
        </w:tc>
      </w:tr>
      <w:tr w:rsidR="00F40AD3" w:rsidRPr="00482BBD" w14:paraId="1C371D8A" w14:textId="77777777" w:rsidTr="00C05208">
        <w:tc>
          <w:tcPr>
            <w:tcW w:w="3348" w:type="dxa"/>
            <w:tcBorders>
              <w:left w:val="single" w:sz="12" w:space="0" w:color="auto"/>
            </w:tcBorders>
          </w:tcPr>
          <w:p w14:paraId="1C371D88" w14:textId="77777777" w:rsidR="00F40AD3" w:rsidRPr="00703233" w:rsidRDefault="00F40AD3" w:rsidP="00C05208">
            <w:pPr>
              <w:rPr>
                <w:rFonts w:ascii="Times New Roman" w:hAnsi="Times New Roman" w:cs="Times New Roman"/>
                <w:lang w:val="da-DK"/>
              </w:rPr>
            </w:pPr>
          </w:p>
        </w:tc>
        <w:tc>
          <w:tcPr>
            <w:tcW w:w="6444" w:type="dxa"/>
            <w:tcBorders>
              <w:right w:val="single" w:sz="12" w:space="0" w:color="auto"/>
            </w:tcBorders>
          </w:tcPr>
          <w:p w14:paraId="1C371D89" w14:textId="77777777" w:rsidR="00F40AD3" w:rsidRPr="006A5B51" w:rsidRDefault="00F40AD3" w:rsidP="00C05208">
            <w:pPr>
              <w:rPr>
                <w:rFonts w:ascii="Times New Roman" w:hAnsi="Times New Roman" w:cs="Times New Roman"/>
                <w:lang w:val="da-DK"/>
              </w:rPr>
            </w:pPr>
          </w:p>
        </w:tc>
      </w:tr>
      <w:tr w:rsidR="00F40AD3" w:rsidRPr="008E20B9" w14:paraId="1C371D94" w14:textId="77777777" w:rsidTr="00C05208">
        <w:tc>
          <w:tcPr>
            <w:tcW w:w="3348" w:type="dxa"/>
            <w:tcBorders>
              <w:top w:val="single" w:sz="12" w:space="0" w:color="auto"/>
            </w:tcBorders>
          </w:tcPr>
          <w:p w14:paraId="1C371D8B" w14:textId="77777777" w:rsidR="00F40AD3" w:rsidRPr="006A5B51" w:rsidRDefault="00F40AD3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6A5B51">
              <w:rPr>
                <w:rFonts w:ascii="Times New Roman" w:hAnsi="Times New Roman" w:cs="Times New Roman"/>
                <w:lang w:val="da-DK"/>
              </w:rPr>
              <w:t>Teoriindlæg</w:t>
            </w:r>
          </w:p>
        </w:tc>
        <w:tc>
          <w:tcPr>
            <w:tcW w:w="6444" w:type="dxa"/>
            <w:tcBorders>
              <w:top w:val="single" w:sz="12" w:space="0" w:color="auto"/>
            </w:tcBorders>
          </w:tcPr>
          <w:p w14:paraId="1C371D8C" w14:textId="77777777" w:rsidR="00F40AD3" w:rsidRDefault="00F40AD3" w:rsidP="00C05208">
            <w:pPr>
              <w:rPr>
                <w:rFonts w:ascii="Times New Roman" w:hAnsi="Times New Roman" w:cs="Times New Roman"/>
                <w:lang w:val="da-DK"/>
              </w:rPr>
            </w:pPr>
            <w:r>
              <w:rPr>
                <w:rFonts w:ascii="Times New Roman" w:hAnsi="Times New Roman" w:cs="Times New Roman"/>
                <w:lang w:val="da-DK"/>
              </w:rPr>
              <w:t>Komponentlærer</w:t>
            </w:r>
          </w:p>
          <w:p w14:paraId="1C371D8D" w14:textId="77777777" w:rsidR="00F40AD3" w:rsidRDefault="00F40AD3" w:rsidP="00C05208">
            <w:pPr>
              <w:rPr>
                <w:rFonts w:ascii="Times New Roman" w:hAnsi="Times New Roman" w:cs="Times New Roman"/>
                <w:lang w:val="da-DK"/>
              </w:rPr>
            </w:pPr>
            <w:r>
              <w:rPr>
                <w:rFonts w:ascii="Times New Roman" w:hAnsi="Times New Roman" w:cs="Times New Roman"/>
                <w:lang w:val="da-DK"/>
              </w:rPr>
              <w:t>Grundlæggende Relæteknik</w:t>
            </w:r>
          </w:p>
          <w:p w14:paraId="1C371D8E" w14:textId="77777777" w:rsidR="00F40AD3" w:rsidRDefault="00F40AD3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SB</w:t>
            </w:r>
            <w:r>
              <w:rPr>
                <w:rFonts w:ascii="Times New Roman" w:hAnsi="Times New Roman" w:cs="Times New Roman"/>
                <w:lang w:val="da-DK"/>
              </w:rPr>
              <w:t xml:space="preserve"> 204-1 omhandlende styreorganer</w:t>
            </w:r>
            <w:r w:rsidRPr="008E20B9">
              <w:rPr>
                <w:rFonts w:ascii="Times New Roman" w:hAnsi="Times New Roman" w:cs="Times New Roman"/>
                <w:lang w:val="da-DK"/>
              </w:rPr>
              <w:t xml:space="preserve"> </w:t>
            </w:r>
          </w:p>
          <w:p w14:paraId="1C371D8F" w14:textId="77777777" w:rsidR="00F40AD3" w:rsidRDefault="00F40AD3" w:rsidP="00C05208">
            <w:pPr>
              <w:rPr>
                <w:rFonts w:ascii="Times New Roman" w:hAnsi="Times New Roman" w:cs="Times New Roman"/>
                <w:lang w:val="da-DK"/>
              </w:rPr>
            </w:pPr>
            <w:r>
              <w:rPr>
                <w:rFonts w:ascii="Times New Roman" w:hAnsi="Times New Roman" w:cs="Times New Roman"/>
                <w:lang w:val="da-DK"/>
              </w:rPr>
              <w:t xml:space="preserve">Dokumentation af relæstyring, </w:t>
            </w:r>
          </w:p>
          <w:p w14:paraId="1C371D90" w14:textId="77777777" w:rsidR="00F40AD3" w:rsidRDefault="00F40AD3" w:rsidP="00C05208">
            <w:pPr>
              <w:rPr>
                <w:rFonts w:ascii="Times New Roman" w:hAnsi="Times New Roman" w:cs="Times New Roman"/>
                <w:lang w:val="da-DK"/>
              </w:rPr>
            </w:pPr>
            <w:r>
              <w:rPr>
                <w:rFonts w:ascii="Times New Roman" w:hAnsi="Times New Roman" w:cs="Times New Roman"/>
                <w:lang w:val="da-DK"/>
              </w:rPr>
              <w:t>Funktionsdiagram</w:t>
            </w:r>
            <w:r w:rsidRPr="008E20B9">
              <w:rPr>
                <w:rFonts w:ascii="Times New Roman" w:hAnsi="Times New Roman" w:cs="Times New Roman"/>
                <w:lang w:val="da-DK"/>
              </w:rPr>
              <w:t xml:space="preserve"> </w:t>
            </w:r>
          </w:p>
          <w:p w14:paraId="1C371D91" w14:textId="77777777" w:rsidR="00F40AD3" w:rsidRDefault="00F40AD3" w:rsidP="00C05208">
            <w:pPr>
              <w:rPr>
                <w:rFonts w:ascii="Times New Roman" w:hAnsi="Times New Roman" w:cs="Times New Roman"/>
                <w:lang w:val="da-DK"/>
              </w:rPr>
            </w:pPr>
            <w:proofErr w:type="spellStart"/>
            <w:r>
              <w:rPr>
                <w:rFonts w:ascii="Times New Roman" w:hAnsi="Times New Roman" w:cs="Times New Roman"/>
                <w:lang w:val="da-DK"/>
              </w:rPr>
              <w:t>M</w:t>
            </w:r>
            <w:r w:rsidRPr="008E20B9">
              <w:rPr>
                <w:rFonts w:ascii="Times New Roman" w:hAnsi="Times New Roman" w:cs="Times New Roman"/>
                <w:lang w:val="da-DK"/>
              </w:rPr>
              <w:t>atrialelærer</w:t>
            </w:r>
            <w:proofErr w:type="spellEnd"/>
            <w:r w:rsidRPr="008E20B9">
              <w:rPr>
                <w:rFonts w:ascii="Times New Roman" w:hAnsi="Times New Roman" w:cs="Times New Roman"/>
                <w:lang w:val="da-DK"/>
              </w:rPr>
              <w:t xml:space="preserve"> mht. </w:t>
            </w:r>
            <w:r>
              <w:rPr>
                <w:rFonts w:ascii="Times New Roman" w:hAnsi="Times New Roman" w:cs="Times New Roman"/>
                <w:lang w:val="da-DK"/>
              </w:rPr>
              <w:t xml:space="preserve">forarbejdning og </w:t>
            </w:r>
            <w:r w:rsidRPr="008E20B9">
              <w:rPr>
                <w:rFonts w:ascii="Times New Roman" w:hAnsi="Times New Roman" w:cs="Times New Roman"/>
                <w:lang w:val="da-DK"/>
              </w:rPr>
              <w:t xml:space="preserve">varmepåvirkning. </w:t>
            </w:r>
          </w:p>
          <w:p w14:paraId="1C371D92" w14:textId="77777777" w:rsidR="00F40AD3" w:rsidRDefault="00F40AD3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Samarbejdsteori</w:t>
            </w:r>
          </w:p>
          <w:p w14:paraId="1C371D93" w14:textId="77777777" w:rsidR="00F40AD3" w:rsidRPr="008E20B9" w:rsidRDefault="00F40AD3" w:rsidP="00C05208">
            <w:pPr>
              <w:rPr>
                <w:rFonts w:ascii="Times New Roman" w:hAnsi="Times New Roman" w:cs="Times New Roman"/>
                <w:lang w:val="da-DK"/>
              </w:rPr>
            </w:pPr>
          </w:p>
        </w:tc>
      </w:tr>
      <w:tr w:rsidR="00F40AD3" w:rsidRPr="008E20B9" w14:paraId="1C371D9B" w14:textId="77777777" w:rsidTr="00C05208">
        <w:tc>
          <w:tcPr>
            <w:tcW w:w="3348" w:type="dxa"/>
          </w:tcPr>
          <w:p w14:paraId="1C371D95" w14:textId="77777777" w:rsidR="00F40AD3" w:rsidRPr="008E20B9" w:rsidRDefault="00F40AD3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Praktikøvelser</w:t>
            </w:r>
          </w:p>
        </w:tc>
        <w:tc>
          <w:tcPr>
            <w:tcW w:w="6444" w:type="dxa"/>
          </w:tcPr>
          <w:p w14:paraId="1C371D96" w14:textId="77777777" w:rsidR="00F40AD3" w:rsidRPr="008E20B9" w:rsidRDefault="00F40AD3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Start – stop styring med relæ</w:t>
            </w:r>
          </w:p>
          <w:p w14:paraId="1C371D97" w14:textId="77777777" w:rsidR="00F40AD3" w:rsidRPr="008E20B9" w:rsidRDefault="00F40AD3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Opstart af transportbånd</w:t>
            </w:r>
          </w:p>
          <w:p w14:paraId="1C371D98" w14:textId="77777777" w:rsidR="00F40AD3" w:rsidRPr="008E20B9" w:rsidRDefault="00F40AD3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Samarbejdsøvelser</w:t>
            </w:r>
          </w:p>
          <w:p w14:paraId="1C371D99" w14:textId="77777777" w:rsidR="00F40AD3" w:rsidRDefault="00F40AD3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Dokumentation</w:t>
            </w:r>
          </w:p>
          <w:p w14:paraId="1C371D9A" w14:textId="77777777" w:rsidR="00F40AD3" w:rsidRPr="008E20B9" w:rsidRDefault="00F40AD3" w:rsidP="00C05208">
            <w:pPr>
              <w:rPr>
                <w:rFonts w:ascii="Times New Roman" w:hAnsi="Times New Roman" w:cs="Times New Roman"/>
                <w:lang w:val="da-DK"/>
              </w:rPr>
            </w:pPr>
          </w:p>
        </w:tc>
      </w:tr>
      <w:tr w:rsidR="00F40AD3" w:rsidRPr="008E20B9" w14:paraId="1C371DA7" w14:textId="77777777" w:rsidTr="00C05208">
        <w:tc>
          <w:tcPr>
            <w:tcW w:w="3348" w:type="dxa"/>
          </w:tcPr>
          <w:p w14:paraId="1C371D9C" w14:textId="77777777" w:rsidR="00F40AD3" w:rsidRPr="008E20B9" w:rsidRDefault="00F40AD3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Materialer</w:t>
            </w:r>
          </w:p>
        </w:tc>
        <w:tc>
          <w:tcPr>
            <w:tcW w:w="6444" w:type="dxa"/>
          </w:tcPr>
          <w:p w14:paraId="1C371D9D" w14:textId="77777777" w:rsidR="00F40AD3" w:rsidRPr="008E20B9" w:rsidRDefault="00F40AD3" w:rsidP="00C05208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Computere med udskrivningsmulighed og følgende software:</w:t>
            </w:r>
          </w:p>
          <w:p w14:paraId="1C371D9E" w14:textId="77777777" w:rsidR="00F40AD3" w:rsidRPr="008E20B9" w:rsidRDefault="00F40AD3" w:rsidP="00F40A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Officepakke</w:t>
            </w:r>
            <w:proofErr w:type="spellEnd"/>
          </w:p>
          <w:p w14:paraId="1C371D9F" w14:textId="77777777" w:rsidR="00F40AD3" w:rsidRPr="008E20B9" w:rsidRDefault="00F40AD3" w:rsidP="00F40A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Fluidsim</w:t>
            </w:r>
            <w:proofErr w:type="spellEnd"/>
          </w:p>
          <w:p w14:paraId="1C371DA0" w14:textId="77777777" w:rsidR="00F40AD3" w:rsidRPr="008E20B9" w:rsidRDefault="00F40AD3" w:rsidP="00F40A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E20B9">
              <w:rPr>
                <w:rFonts w:ascii="Times New Roman" w:hAnsi="Times New Roman" w:cs="Times New Roman"/>
              </w:rPr>
              <w:t>PC-Schematic</w:t>
            </w:r>
          </w:p>
          <w:p w14:paraId="1C371DA1" w14:textId="77777777" w:rsidR="00F40AD3" w:rsidRPr="008E20B9" w:rsidRDefault="00F40AD3" w:rsidP="00C05208">
            <w:pPr>
              <w:rPr>
                <w:rFonts w:ascii="Times New Roman" w:hAnsi="Times New Roman" w:cs="Times New Roman"/>
              </w:rPr>
            </w:pPr>
          </w:p>
          <w:p w14:paraId="1C371DA2" w14:textId="77777777" w:rsidR="00F40AD3" w:rsidRPr="008E20B9" w:rsidRDefault="00F40AD3" w:rsidP="00C05208">
            <w:pPr>
              <w:rPr>
                <w:rFonts w:ascii="Times New Roman" w:hAnsi="Times New Roman" w:cs="Times New Roman"/>
              </w:rPr>
            </w:pPr>
            <w:r w:rsidRPr="008E20B9">
              <w:rPr>
                <w:rFonts w:ascii="Times New Roman" w:hAnsi="Times New Roman" w:cs="Times New Roman"/>
              </w:rPr>
              <w:t>Bøger</w:t>
            </w:r>
          </w:p>
          <w:p w14:paraId="1C371DA3" w14:textId="77777777" w:rsidR="00F40AD3" w:rsidRPr="008E20B9" w:rsidRDefault="00F40AD3" w:rsidP="00F40AD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E20B9">
              <w:rPr>
                <w:rFonts w:ascii="Times New Roman" w:hAnsi="Times New Roman" w:cs="Times New Roman"/>
              </w:rPr>
              <w:t>El-</w:t>
            </w:r>
            <w:proofErr w:type="spellStart"/>
            <w:r w:rsidRPr="008E20B9">
              <w:rPr>
                <w:rFonts w:ascii="Times New Roman" w:hAnsi="Times New Roman" w:cs="Times New Roman"/>
              </w:rPr>
              <w:t>teori</w:t>
            </w:r>
            <w:proofErr w:type="spellEnd"/>
          </w:p>
          <w:p w14:paraId="1C371DA4" w14:textId="77777777" w:rsidR="00F40AD3" w:rsidRPr="008E20B9" w:rsidRDefault="00F40AD3" w:rsidP="00F40AD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 w:rsidRPr="008E20B9">
              <w:rPr>
                <w:rFonts w:ascii="Times New Roman" w:hAnsi="Times New Roman" w:cs="Times New Roman"/>
              </w:rPr>
              <w:t>Automatiske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0B9">
              <w:rPr>
                <w:rFonts w:ascii="Times New Roman" w:hAnsi="Times New Roman" w:cs="Times New Roman"/>
              </w:rPr>
              <w:t>anlæg</w:t>
            </w:r>
            <w:proofErr w:type="spellEnd"/>
          </w:p>
          <w:p w14:paraId="1C371DA5" w14:textId="77777777" w:rsidR="00F40AD3" w:rsidRDefault="00F40AD3" w:rsidP="00F40AD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E20B9">
              <w:rPr>
                <w:rFonts w:ascii="Times New Roman" w:hAnsi="Times New Roman" w:cs="Times New Roman"/>
              </w:rPr>
              <w:t xml:space="preserve">Diverse </w:t>
            </w:r>
            <w:proofErr w:type="spellStart"/>
            <w:r w:rsidRPr="008E20B9">
              <w:rPr>
                <w:rFonts w:ascii="Times New Roman" w:hAnsi="Times New Roman" w:cs="Times New Roman"/>
              </w:rPr>
              <w:t>uddelingskopier</w:t>
            </w:r>
            <w:proofErr w:type="spellEnd"/>
            <w:r w:rsidRPr="008E20B9">
              <w:rPr>
                <w:rFonts w:ascii="Times New Roman" w:hAnsi="Times New Roman" w:cs="Times New Roman"/>
              </w:rPr>
              <w:t xml:space="preserve"> </w:t>
            </w:r>
          </w:p>
          <w:p w14:paraId="1C371DA6" w14:textId="77777777" w:rsidR="00F40AD3" w:rsidRPr="008E20B9" w:rsidRDefault="00F40AD3" w:rsidP="00C05208">
            <w:pPr>
              <w:rPr>
                <w:rFonts w:ascii="Times New Roman" w:hAnsi="Times New Roman" w:cs="Times New Roman"/>
              </w:rPr>
            </w:pPr>
          </w:p>
        </w:tc>
      </w:tr>
    </w:tbl>
    <w:p w14:paraId="1C371DA8" w14:textId="77777777" w:rsidR="00F40AD3" w:rsidRPr="008E20B9" w:rsidRDefault="00F40AD3" w:rsidP="00F40AD3">
      <w:pPr>
        <w:rPr>
          <w:rFonts w:ascii="Times New Roman" w:hAnsi="Times New Roman" w:cs="Times New Roman"/>
          <w:lang w:val="da-DK"/>
        </w:rPr>
      </w:pPr>
    </w:p>
    <w:p w14:paraId="1C371DA9" w14:textId="77777777" w:rsidR="00375AB3" w:rsidRDefault="00375AB3"/>
    <w:sectPr w:rsidR="00375AB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0D01"/>
    <w:multiLevelType w:val="hybridMultilevel"/>
    <w:tmpl w:val="17C8A5C4"/>
    <w:lvl w:ilvl="0" w:tplc="040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96A7A"/>
    <w:multiLevelType w:val="hybridMultilevel"/>
    <w:tmpl w:val="A50E9A52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CDE14DB"/>
    <w:multiLevelType w:val="hybridMultilevel"/>
    <w:tmpl w:val="8BD27F54"/>
    <w:lvl w:ilvl="0" w:tplc="040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846782">
    <w:abstractNumId w:val="0"/>
  </w:num>
  <w:num w:numId="2" w16cid:durableId="1447967749">
    <w:abstractNumId w:val="2"/>
  </w:num>
  <w:num w:numId="3" w16cid:durableId="768619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AD3"/>
    <w:rsid w:val="001D03CC"/>
    <w:rsid w:val="00375AB3"/>
    <w:rsid w:val="00482BBD"/>
    <w:rsid w:val="00A17C99"/>
    <w:rsid w:val="00F4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71D6D"/>
  <w15:chartTrackingRefBased/>
  <w15:docId w15:val="{3FC6A64E-0BF6-48FB-8BE3-DE72BCC4E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AD3"/>
    <w:pPr>
      <w:spacing w:after="0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a178a-1c4d-46a1-9b92-7b4caa25a80a" xsi:nil="true"/>
    <lcf76f155ced4ddcb4097134ff3c332f xmlns="d21b216e-5678-46de-ac57-ed7919965fc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43C72616A4554DA21A7F7681646199" ma:contentTypeVersion="14" ma:contentTypeDescription="Opret et nyt dokument." ma:contentTypeScope="" ma:versionID="2b6350ad59bb00aa5d8c6219dfe77710">
  <xsd:schema xmlns:xsd="http://www.w3.org/2001/XMLSchema" xmlns:xs="http://www.w3.org/2001/XMLSchema" xmlns:p="http://schemas.microsoft.com/office/2006/metadata/properties" xmlns:ns2="d21b216e-5678-46de-ac57-ed7919965fc5" xmlns:ns3="a38a178a-1c4d-46a1-9b92-7b4caa25a80a" targetNamespace="http://schemas.microsoft.com/office/2006/metadata/properties" ma:root="true" ma:fieldsID="67faa98179e31c756bc9b33decd2e4e0" ns2:_="" ns3:_="">
    <xsd:import namespace="d21b216e-5678-46de-ac57-ed7919965fc5"/>
    <xsd:import namespace="a38a178a-1c4d-46a1-9b92-7b4caa25a8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b216e-5678-46de-ac57-ed7919965f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62f0ec3f-494f-4fb8-b7a2-68c15feac8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a178a-1c4d-46a1-9b92-7b4caa25a80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87fa32a-f5ab-47bc-b229-0f4a81c155b4}" ma:internalName="TaxCatchAll" ma:showField="CatchAllData" ma:web="a38a178a-1c4d-46a1-9b92-7b4caa25a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5892D8-2E0D-4CC8-803C-0DB6EC0B9AC1}">
  <ds:schemaRefs>
    <ds:schemaRef ds:uri="http://schemas.microsoft.com/office/2006/metadata/properties"/>
    <ds:schemaRef ds:uri="http://schemas.microsoft.com/office/infopath/2007/PartnerControls"/>
    <ds:schemaRef ds:uri="a38a178a-1c4d-46a1-9b92-7b4caa25a80a"/>
    <ds:schemaRef ds:uri="d21b216e-5678-46de-ac57-ed7919965fc5"/>
  </ds:schemaRefs>
</ds:datastoreItem>
</file>

<file path=customXml/itemProps2.xml><?xml version="1.0" encoding="utf-8"?>
<ds:datastoreItem xmlns:ds="http://schemas.openxmlformats.org/officeDocument/2006/customXml" ds:itemID="{86F0FF9B-FF09-432B-8E9D-95C750EBB2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B8EA04-93A2-46C3-AF0F-30784F6CCB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255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EFIF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Husballe Knudsen (PHKN - Faglærer - AMUN)</dc:creator>
  <cp:keywords/>
  <dc:description/>
  <cp:lastModifiedBy>Rolf Christensen</cp:lastModifiedBy>
  <cp:revision>2</cp:revision>
  <dcterms:created xsi:type="dcterms:W3CDTF">2023-03-21T11:20:00Z</dcterms:created>
  <dcterms:modified xsi:type="dcterms:W3CDTF">2026-06-12T06:35:00Z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0x0101006443C72616A4554DA21A7F7681646199</vt:lpwstr>
  </property>
  <property fmtid="{D5CDD505-2E9C-101B-9397-08002B2CF9AE}" pid="3" name="MediaServiceImageTags">
    <vt:lpwstr/>
  </property>
</Properties>
</file>