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1EE1" w14:textId="0290F13C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B236A17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8A9D1B7" w14:textId="77777777" w:rsidR="003D1A5B" w:rsidRDefault="003D1A5B" w:rsidP="003D1A5B">
      <w:pPr>
        <w:spacing w:after="0"/>
        <w:rPr>
          <w:b/>
          <w:bCs/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45FBFB84" w14:textId="77777777" w:rsidR="00F61CBC" w:rsidRPr="00F61CBC" w:rsidRDefault="00F61CBC" w:rsidP="003D1A5B">
      <w:pPr>
        <w:spacing w:after="0"/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452"/>
      </w:tblGrid>
      <w:tr w:rsidR="006B0C7F" w14:paraId="50A1AF40" w14:textId="77777777" w:rsidTr="0009296E">
        <w:tc>
          <w:tcPr>
            <w:tcW w:w="3539" w:type="dxa"/>
          </w:tcPr>
          <w:p w14:paraId="78523270" w14:textId="77777777" w:rsidR="006B0C7F" w:rsidRDefault="006B0C7F" w:rsidP="001B043B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0465F118" w14:textId="77777777" w:rsidR="00BC21E0" w:rsidRPr="00BC21E0" w:rsidRDefault="00BC21E0" w:rsidP="00BC21E0">
            <w:r>
              <w:t xml:space="preserve">Navn på indsatsen </w:t>
            </w:r>
          </w:p>
          <w:p w14:paraId="6AE646EC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6452" w:type="dxa"/>
          </w:tcPr>
          <w:p w14:paraId="5ECF211A" w14:textId="77777777" w:rsidR="00815BE4" w:rsidRPr="00815BE4" w:rsidRDefault="00815BE4" w:rsidP="00815BE4">
            <w:pPr>
              <w:rPr>
                <w:b/>
                <w:bCs/>
              </w:rPr>
            </w:pPr>
            <w:r w:rsidRPr="00815BE4">
              <w:rPr>
                <w:b/>
                <w:bCs/>
              </w:rPr>
              <w:t>Jobmesse på AARHUS TECH</w:t>
            </w:r>
          </w:p>
          <w:p w14:paraId="1F3BB529" w14:textId="020C327E" w:rsidR="006B0C7F" w:rsidRDefault="00754F4A" w:rsidP="001B043B">
            <w:r w:rsidRPr="00754F4A">
              <w:t>”</w:t>
            </w:r>
            <w:r w:rsidRPr="00754F4A">
              <w:rPr>
                <w:i/>
                <w:iCs/>
              </w:rPr>
              <w:t>Rekruttering af ufaglærte til EUD</w:t>
            </w:r>
          </w:p>
        </w:tc>
      </w:tr>
      <w:tr w:rsidR="006B0C7F" w14:paraId="497FEDAA" w14:textId="77777777" w:rsidTr="0009296E">
        <w:tc>
          <w:tcPr>
            <w:tcW w:w="3539" w:type="dxa"/>
          </w:tcPr>
          <w:p w14:paraId="63B78862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5CCFD6B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6452" w:type="dxa"/>
          </w:tcPr>
          <w:p w14:paraId="0422E38B" w14:textId="252B4319" w:rsidR="006B0C7F" w:rsidRPr="000725F7" w:rsidRDefault="00815BE4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AARHUS TECH</w:t>
            </w:r>
          </w:p>
        </w:tc>
      </w:tr>
      <w:tr w:rsidR="006B0C7F" w14:paraId="1E3E5FA0" w14:textId="77777777" w:rsidTr="0009296E">
        <w:tc>
          <w:tcPr>
            <w:tcW w:w="3539" w:type="dxa"/>
          </w:tcPr>
          <w:p w14:paraId="0851D35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4BCD6601" w14:textId="3B748D59" w:rsidR="00BC21E0" w:rsidRPr="008B48B2" w:rsidRDefault="00BC21E0" w:rsidP="00F61CBC">
            <w:pPr>
              <w:rPr>
                <w:b/>
                <w:bCs/>
              </w:rPr>
            </w:pPr>
            <w:r>
              <w:t xml:space="preserve">I hvilken tidsperiode </w:t>
            </w:r>
            <w:r w:rsidR="0009296E">
              <w:t>f</w:t>
            </w:r>
            <w:r>
              <w:t>orventes indsatsen gennemført?</w:t>
            </w:r>
          </w:p>
        </w:tc>
        <w:tc>
          <w:tcPr>
            <w:tcW w:w="6452" w:type="dxa"/>
          </w:tcPr>
          <w:p w14:paraId="21CF06A3" w14:textId="726C00F8" w:rsidR="006B0C7F" w:rsidRPr="00FC409B" w:rsidRDefault="00005328" w:rsidP="001B043B">
            <w:r>
              <w:t xml:space="preserve">Tirsdag </w:t>
            </w:r>
            <w:r w:rsidR="00815BE4">
              <w:t xml:space="preserve">dag den </w:t>
            </w:r>
            <w:r w:rsidR="00073EC9">
              <w:t>27</w:t>
            </w:r>
            <w:r w:rsidR="00815BE4">
              <w:t xml:space="preserve">. </w:t>
            </w:r>
            <w:r w:rsidR="00073EC9">
              <w:t>august</w:t>
            </w:r>
            <w:r w:rsidR="0009296E">
              <w:t>, 2024</w:t>
            </w:r>
          </w:p>
        </w:tc>
      </w:tr>
      <w:tr w:rsidR="006B0C7F" w14:paraId="522E57EB" w14:textId="77777777" w:rsidTr="0009296E">
        <w:tc>
          <w:tcPr>
            <w:tcW w:w="3539" w:type="dxa"/>
          </w:tcPr>
          <w:p w14:paraId="53A764A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7CCDC04" w14:textId="31998D96" w:rsidR="00BC21E0" w:rsidRPr="00185174" w:rsidRDefault="00BC21E0" w:rsidP="00BC21E0">
            <w:r>
              <w:t>Hvad skal der ske i projektet? Hvorfor og hvordan giver indsatsen mening?</w:t>
            </w:r>
          </w:p>
          <w:p w14:paraId="4F01762F" w14:textId="77777777" w:rsidR="00BC21E0" w:rsidRDefault="00BC21E0" w:rsidP="001B043B">
            <w:pPr>
              <w:rPr>
                <w:b/>
                <w:bCs/>
              </w:rPr>
            </w:pPr>
          </w:p>
          <w:p w14:paraId="0E093FB7" w14:textId="77777777" w:rsidR="00BC21E0" w:rsidRDefault="00BC21E0" w:rsidP="001B043B">
            <w:pPr>
              <w:rPr>
                <w:b/>
                <w:bCs/>
              </w:rPr>
            </w:pPr>
          </w:p>
          <w:p w14:paraId="446E6F1E" w14:textId="77777777" w:rsidR="00BC21E0" w:rsidRDefault="00BC21E0" w:rsidP="001B043B">
            <w:pPr>
              <w:rPr>
                <w:b/>
                <w:bCs/>
              </w:rPr>
            </w:pPr>
          </w:p>
          <w:p w14:paraId="59E750BE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6452" w:type="dxa"/>
          </w:tcPr>
          <w:p w14:paraId="79537371" w14:textId="04DF206D" w:rsidR="008710A7" w:rsidRPr="008710A7" w:rsidRDefault="0009296E" w:rsidP="008710A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</w:t>
            </w:r>
            <w:r w:rsidR="008710A7" w:rsidRPr="008710A7">
              <w:rPr>
                <w:b/>
                <w:bCs/>
                <w:iCs/>
              </w:rPr>
              <w:t>ye jobmuligheder</w:t>
            </w:r>
            <w:r>
              <w:rPr>
                <w:b/>
                <w:bCs/>
                <w:iCs/>
              </w:rPr>
              <w:t xml:space="preserve"> for ufaglærte</w:t>
            </w:r>
            <w:r w:rsidR="008710A7" w:rsidRPr="008710A7">
              <w:rPr>
                <w:b/>
                <w:bCs/>
                <w:iCs/>
              </w:rPr>
              <w:t xml:space="preserve"> </w:t>
            </w:r>
          </w:p>
          <w:p w14:paraId="7CD5D4BA" w14:textId="17063FF4" w:rsidR="008A6EF9" w:rsidRDefault="00B51BDE" w:rsidP="008A6EF9">
            <w:pPr>
              <w:rPr>
                <w:iCs/>
              </w:rPr>
            </w:pPr>
            <w:r>
              <w:rPr>
                <w:iCs/>
              </w:rPr>
              <w:t xml:space="preserve">AARHUS TECH og </w:t>
            </w:r>
            <w:r w:rsidR="006E3873">
              <w:rPr>
                <w:iCs/>
              </w:rPr>
              <w:t xml:space="preserve">7 </w:t>
            </w:r>
            <w:r>
              <w:rPr>
                <w:iCs/>
              </w:rPr>
              <w:t>østjyske jobcentre</w:t>
            </w:r>
            <w:r w:rsidR="00754F4A">
              <w:rPr>
                <w:iCs/>
              </w:rPr>
              <w:t xml:space="preserve"> inviterer til Jobmesse </w:t>
            </w:r>
            <w:r w:rsidR="00754F4A" w:rsidRPr="008A6EF9">
              <w:rPr>
                <w:iCs/>
              </w:rPr>
              <w:t xml:space="preserve">for </w:t>
            </w:r>
            <w:r w:rsidR="008A6EF9" w:rsidRPr="008A6EF9">
              <w:rPr>
                <w:iCs/>
              </w:rPr>
              <w:t>ledige borgere og virksomheder</w:t>
            </w:r>
            <w:r w:rsidR="006E3873">
              <w:rPr>
                <w:iCs/>
              </w:rPr>
              <w:t xml:space="preserve"> i Østjylland</w:t>
            </w:r>
          </w:p>
          <w:p w14:paraId="7228FB0B" w14:textId="67EC6AE3" w:rsidR="004E198F" w:rsidRDefault="001C5DFC" w:rsidP="00B756C4">
            <w:pPr>
              <w:rPr>
                <w:iCs/>
              </w:rPr>
            </w:pPr>
            <w:r>
              <w:rPr>
                <w:iCs/>
              </w:rPr>
              <w:t xml:space="preserve">På </w:t>
            </w:r>
            <w:r w:rsidRPr="006E3873">
              <w:rPr>
                <w:iCs/>
              </w:rPr>
              <w:t xml:space="preserve">Jobmessen </w:t>
            </w:r>
            <w:r w:rsidR="008A6EF9" w:rsidRPr="008A6EF9">
              <w:rPr>
                <w:iCs/>
              </w:rPr>
              <w:t xml:space="preserve">informeres </w:t>
            </w:r>
            <w:r w:rsidRPr="006E3873">
              <w:rPr>
                <w:iCs/>
              </w:rPr>
              <w:t xml:space="preserve">de ledige </w:t>
            </w:r>
            <w:r w:rsidR="00B756C4">
              <w:rPr>
                <w:iCs/>
              </w:rPr>
              <w:t xml:space="preserve">borgere </w:t>
            </w:r>
            <w:r w:rsidR="008A6EF9" w:rsidRPr="008A6EF9">
              <w:rPr>
                <w:iCs/>
              </w:rPr>
              <w:t>om muligheden for at gennemføre EUD uddannelse indenfor</w:t>
            </w:r>
            <w:r w:rsidRPr="006E3873">
              <w:rPr>
                <w:iCs/>
              </w:rPr>
              <w:t xml:space="preserve"> </w:t>
            </w:r>
            <w:r w:rsidR="00A51D15">
              <w:rPr>
                <w:iCs/>
              </w:rPr>
              <w:t>de repræsenterede</w:t>
            </w:r>
            <w:r w:rsidRPr="006E3873">
              <w:rPr>
                <w:iCs/>
              </w:rPr>
              <w:t xml:space="preserve"> brancher </w:t>
            </w:r>
            <w:r w:rsidR="006E3873" w:rsidRPr="006E3873">
              <w:rPr>
                <w:iCs/>
              </w:rPr>
              <w:t>samt</w:t>
            </w:r>
            <w:r w:rsidR="006E3873">
              <w:rPr>
                <w:iCs/>
              </w:rPr>
              <w:t xml:space="preserve"> </w:t>
            </w:r>
            <w:r w:rsidR="008A6EF9" w:rsidRPr="008A6EF9">
              <w:rPr>
                <w:iCs/>
              </w:rPr>
              <w:t xml:space="preserve">mulighed for </w:t>
            </w:r>
            <w:r w:rsidR="006E3873" w:rsidRPr="006E3873">
              <w:rPr>
                <w:iCs/>
              </w:rPr>
              <w:t xml:space="preserve">at søge </w:t>
            </w:r>
            <w:r w:rsidR="008A6EF9" w:rsidRPr="008A6EF9">
              <w:rPr>
                <w:iCs/>
              </w:rPr>
              <w:t>læreplads og job</w:t>
            </w:r>
            <w:r w:rsidR="00B756C4">
              <w:rPr>
                <w:iCs/>
              </w:rPr>
              <w:t xml:space="preserve"> inden de kan besøge virksomhedernes stande.</w:t>
            </w:r>
          </w:p>
          <w:p w14:paraId="4264AFD9" w14:textId="77777777" w:rsidR="00B756C4" w:rsidRDefault="00B756C4" w:rsidP="00B756C4"/>
          <w:p w14:paraId="7646948B" w14:textId="637CDAD2" w:rsidR="00F61CBC" w:rsidRDefault="00B756C4" w:rsidP="00AF4413">
            <w:r>
              <w:t xml:space="preserve">Invitation </w:t>
            </w:r>
            <w:r w:rsidR="00F61CBC">
              <w:t>til messen formidles til borgere via jobcentre</w:t>
            </w:r>
            <w:r w:rsidR="00254EAC">
              <w:t xml:space="preserve"> og </w:t>
            </w:r>
            <w:r w:rsidR="00F61CBC">
              <w:t>a-k</w:t>
            </w:r>
            <w:r w:rsidR="00AF4413">
              <w:t>a</w:t>
            </w:r>
            <w:r w:rsidR="00F61CBC">
              <w:t>sser i Østjylland.</w:t>
            </w:r>
          </w:p>
          <w:p w14:paraId="04ABE9A0" w14:textId="019B462E" w:rsidR="00AF4413" w:rsidRDefault="00AF4413" w:rsidP="00AF4413"/>
        </w:tc>
      </w:tr>
      <w:tr w:rsidR="006B0C7F" w14:paraId="423D6FA0" w14:textId="77777777" w:rsidTr="0009296E">
        <w:tc>
          <w:tcPr>
            <w:tcW w:w="3539" w:type="dxa"/>
          </w:tcPr>
          <w:p w14:paraId="56EFC66F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79FB518B" w14:textId="70969D10" w:rsidR="00F20F4C" w:rsidRDefault="00F20F4C" w:rsidP="001B043B">
            <w:r>
              <w:t>Navn på virksomhed /virksomheder.</w:t>
            </w:r>
          </w:p>
          <w:p w14:paraId="54BD7263" w14:textId="794C2A2F" w:rsidR="006B0C7F" w:rsidRDefault="006B0C7F" w:rsidP="001B043B">
            <w:r>
              <w:t>Indgang, fagområde</w:t>
            </w:r>
            <w:r w:rsidR="00185174">
              <w:t>(r)</w:t>
            </w:r>
            <w:r>
              <w:t xml:space="preserve"> og forventet antal deltagere fra målgruppen</w:t>
            </w:r>
          </w:p>
          <w:p w14:paraId="479C7806" w14:textId="18005337" w:rsidR="00BC21E0" w:rsidRPr="007C06B6" w:rsidRDefault="00BC21E0" w:rsidP="001B043B"/>
        </w:tc>
        <w:tc>
          <w:tcPr>
            <w:tcW w:w="6452" w:type="dxa"/>
          </w:tcPr>
          <w:p w14:paraId="438DDBF2" w14:textId="77777777" w:rsidR="00B756C4" w:rsidRDefault="00B756C4" w:rsidP="00B756C4">
            <w:pPr>
              <w:rPr>
                <w:iCs/>
              </w:rPr>
            </w:pPr>
            <w:r>
              <w:rPr>
                <w:iCs/>
              </w:rPr>
              <w:t>Nedenstående oversigt viser repræsenterede brancher og de deltagende virksomhederne:</w:t>
            </w:r>
          </w:p>
          <w:p w14:paraId="343BA197" w14:textId="77777777" w:rsidR="00B756C4" w:rsidRPr="001C5DFC" w:rsidRDefault="00B756C4" w:rsidP="00B756C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</w:t>
            </w:r>
            <w:r w:rsidRPr="001C5DFC">
              <w:rPr>
                <w:b/>
                <w:bCs/>
                <w:iCs/>
              </w:rPr>
              <w:t>agt og sikkerhed</w:t>
            </w:r>
          </w:p>
          <w:p w14:paraId="6EB2ED0D" w14:textId="77777777" w:rsidR="00B756C4" w:rsidRPr="001C5DFC" w:rsidRDefault="00B756C4" w:rsidP="00B756C4">
            <w:pPr>
              <w:numPr>
                <w:ilvl w:val="0"/>
                <w:numId w:val="20"/>
              </w:numPr>
              <w:rPr>
                <w:iCs/>
              </w:rPr>
            </w:pPr>
            <w:r w:rsidRPr="001C5DFC">
              <w:rPr>
                <w:iCs/>
              </w:rPr>
              <w:t>G4S</w:t>
            </w:r>
          </w:p>
          <w:p w14:paraId="613D0BB3" w14:textId="77777777" w:rsidR="00B756C4" w:rsidRPr="001C5DFC" w:rsidRDefault="00B756C4" w:rsidP="00B756C4">
            <w:pPr>
              <w:numPr>
                <w:ilvl w:val="0"/>
                <w:numId w:val="20"/>
              </w:numPr>
              <w:rPr>
                <w:iCs/>
              </w:rPr>
            </w:pPr>
            <w:proofErr w:type="spellStart"/>
            <w:r w:rsidRPr="001C5DFC">
              <w:rPr>
                <w:iCs/>
              </w:rPr>
              <w:t>Nokas</w:t>
            </w:r>
            <w:proofErr w:type="spellEnd"/>
            <w:r w:rsidRPr="001C5DFC">
              <w:rPr>
                <w:iCs/>
              </w:rPr>
              <w:t xml:space="preserve"> Værdihåndtering</w:t>
            </w:r>
          </w:p>
          <w:p w14:paraId="7DF6B527" w14:textId="77777777" w:rsidR="00B756C4" w:rsidRPr="001C5DFC" w:rsidRDefault="00B756C4" w:rsidP="00B756C4">
            <w:pPr>
              <w:numPr>
                <w:ilvl w:val="0"/>
                <w:numId w:val="20"/>
              </w:numPr>
              <w:rPr>
                <w:iCs/>
              </w:rPr>
            </w:pPr>
            <w:proofErr w:type="spellStart"/>
            <w:r w:rsidRPr="001C5DFC">
              <w:rPr>
                <w:iCs/>
              </w:rPr>
              <w:t>Guard</w:t>
            </w:r>
            <w:proofErr w:type="spellEnd"/>
            <w:r w:rsidRPr="001C5DFC">
              <w:rPr>
                <w:iCs/>
              </w:rPr>
              <w:t xml:space="preserve"> Group </w:t>
            </w:r>
          </w:p>
          <w:p w14:paraId="7C90A548" w14:textId="77777777" w:rsidR="00B756C4" w:rsidRPr="001C5DFC" w:rsidRDefault="00B756C4" w:rsidP="00B756C4">
            <w:pPr>
              <w:numPr>
                <w:ilvl w:val="0"/>
                <w:numId w:val="20"/>
              </w:numPr>
              <w:rPr>
                <w:iCs/>
              </w:rPr>
            </w:pPr>
            <w:proofErr w:type="spellStart"/>
            <w:r w:rsidRPr="001C5DFC">
              <w:rPr>
                <w:iCs/>
              </w:rPr>
              <w:t>Jydsk</w:t>
            </w:r>
            <w:proofErr w:type="spellEnd"/>
            <w:r w:rsidRPr="001C5DFC">
              <w:rPr>
                <w:iCs/>
              </w:rPr>
              <w:t xml:space="preserve"> Vagt- og Hundetjeneste</w:t>
            </w:r>
          </w:p>
          <w:p w14:paraId="5421AEC5" w14:textId="77777777" w:rsidR="00B756C4" w:rsidRPr="001C5DFC" w:rsidRDefault="00B756C4" w:rsidP="00B756C4">
            <w:pPr>
              <w:rPr>
                <w:b/>
                <w:bCs/>
                <w:iCs/>
              </w:rPr>
            </w:pPr>
            <w:r w:rsidRPr="001C5DFC">
              <w:rPr>
                <w:b/>
                <w:bCs/>
                <w:iCs/>
              </w:rPr>
              <w:t>Facility service</w:t>
            </w:r>
          </w:p>
          <w:p w14:paraId="2B3A9FE6" w14:textId="77777777" w:rsidR="00B756C4" w:rsidRPr="001C5DFC" w:rsidRDefault="00B756C4" w:rsidP="00B756C4">
            <w:pPr>
              <w:numPr>
                <w:ilvl w:val="0"/>
                <w:numId w:val="21"/>
              </w:numPr>
              <w:rPr>
                <w:iCs/>
              </w:rPr>
            </w:pPr>
            <w:r w:rsidRPr="001C5DFC">
              <w:rPr>
                <w:iCs/>
              </w:rPr>
              <w:t>ISS World</w:t>
            </w:r>
          </w:p>
          <w:p w14:paraId="0314F65A" w14:textId="77777777" w:rsidR="00B756C4" w:rsidRPr="001C5DFC" w:rsidRDefault="00B756C4" w:rsidP="00B756C4">
            <w:pPr>
              <w:numPr>
                <w:ilvl w:val="0"/>
                <w:numId w:val="21"/>
              </w:numPr>
              <w:rPr>
                <w:iCs/>
              </w:rPr>
            </w:pPr>
            <w:r w:rsidRPr="001C5DFC">
              <w:rPr>
                <w:iCs/>
              </w:rPr>
              <w:t>Toma Facility Danmark A/S</w:t>
            </w:r>
          </w:p>
          <w:p w14:paraId="563B8C39" w14:textId="77777777" w:rsidR="00B756C4" w:rsidRPr="001C5DFC" w:rsidRDefault="00B756C4" w:rsidP="00B756C4">
            <w:pPr>
              <w:numPr>
                <w:ilvl w:val="0"/>
                <w:numId w:val="21"/>
              </w:numPr>
              <w:rPr>
                <w:iCs/>
              </w:rPr>
            </w:pPr>
            <w:r w:rsidRPr="001C5DFC">
              <w:rPr>
                <w:iCs/>
              </w:rPr>
              <w:t xml:space="preserve">Kongsvang </w:t>
            </w:r>
            <w:proofErr w:type="spellStart"/>
            <w:r w:rsidRPr="001C5DFC">
              <w:rPr>
                <w:iCs/>
              </w:rPr>
              <w:t>Cleaning</w:t>
            </w:r>
            <w:proofErr w:type="spellEnd"/>
            <w:r w:rsidRPr="001C5DFC">
              <w:rPr>
                <w:iCs/>
              </w:rPr>
              <w:t xml:space="preserve"> &amp; Facility</w:t>
            </w:r>
          </w:p>
          <w:p w14:paraId="457F4305" w14:textId="77777777" w:rsidR="00B756C4" w:rsidRPr="001C5DFC" w:rsidRDefault="00B756C4" w:rsidP="00B756C4">
            <w:pPr>
              <w:numPr>
                <w:ilvl w:val="0"/>
                <w:numId w:val="21"/>
              </w:numPr>
              <w:rPr>
                <w:iCs/>
              </w:rPr>
            </w:pPr>
            <w:r w:rsidRPr="001C5DFC">
              <w:rPr>
                <w:iCs/>
              </w:rPr>
              <w:t>ALBOA - Almen Boligorganisation Aarhus</w:t>
            </w:r>
          </w:p>
          <w:p w14:paraId="3E3AFF44" w14:textId="77777777" w:rsidR="00B756C4" w:rsidRPr="001C5DFC" w:rsidRDefault="00B756C4" w:rsidP="00B756C4">
            <w:pPr>
              <w:rPr>
                <w:b/>
                <w:bCs/>
                <w:iCs/>
              </w:rPr>
            </w:pPr>
            <w:r w:rsidRPr="001C5DFC">
              <w:rPr>
                <w:b/>
                <w:bCs/>
                <w:iCs/>
              </w:rPr>
              <w:t>Lager og logistik</w:t>
            </w:r>
          </w:p>
          <w:p w14:paraId="785FB57B" w14:textId="77777777" w:rsidR="00B756C4" w:rsidRPr="001C5DFC" w:rsidRDefault="00B756C4" w:rsidP="00B756C4">
            <w:pPr>
              <w:numPr>
                <w:ilvl w:val="0"/>
                <w:numId w:val="22"/>
              </w:numPr>
              <w:rPr>
                <w:iCs/>
              </w:rPr>
            </w:pPr>
            <w:r w:rsidRPr="001C5DFC">
              <w:rPr>
                <w:iCs/>
              </w:rPr>
              <w:t xml:space="preserve">Salling Group </w:t>
            </w:r>
          </w:p>
          <w:p w14:paraId="0AC23177" w14:textId="77777777" w:rsidR="00B756C4" w:rsidRPr="001C5DFC" w:rsidRDefault="00B756C4" w:rsidP="00B756C4">
            <w:pPr>
              <w:numPr>
                <w:ilvl w:val="0"/>
                <w:numId w:val="22"/>
              </w:numPr>
              <w:rPr>
                <w:iCs/>
              </w:rPr>
            </w:pPr>
            <w:proofErr w:type="spellStart"/>
            <w:r w:rsidRPr="001C5DFC">
              <w:rPr>
                <w:iCs/>
              </w:rPr>
              <w:t>Triscan</w:t>
            </w:r>
            <w:proofErr w:type="spellEnd"/>
          </w:p>
          <w:p w14:paraId="56F0466B" w14:textId="77777777" w:rsidR="00B756C4" w:rsidRPr="001C5DFC" w:rsidRDefault="00B756C4" w:rsidP="00B756C4">
            <w:pPr>
              <w:rPr>
                <w:b/>
                <w:bCs/>
                <w:iCs/>
              </w:rPr>
            </w:pPr>
            <w:r w:rsidRPr="001C5DFC">
              <w:rPr>
                <w:b/>
                <w:bCs/>
                <w:iCs/>
              </w:rPr>
              <w:t>Vejgods – chauffør</w:t>
            </w:r>
          </w:p>
          <w:p w14:paraId="5ACA6CCF" w14:textId="77777777" w:rsidR="00B756C4" w:rsidRPr="001C5DFC" w:rsidRDefault="00B756C4" w:rsidP="00B756C4">
            <w:pPr>
              <w:numPr>
                <w:ilvl w:val="0"/>
                <w:numId w:val="23"/>
              </w:numPr>
              <w:rPr>
                <w:iCs/>
              </w:rPr>
            </w:pPr>
            <w:r w:rsidRPr="001C5DFC">
              <w:rPr>
                <w:iCs/>
              </w:rPr>
              <w:t xml:space="preserve">Frode Laursen </w:t>
            </w:r>
          </w:p>
          <w:p w14:paraId="4B3366C5" w14:textId="2150034B" w:rsidR="00B756C4" w:rsidRPr="00F61CBC" w:rsidRDefault="00B756C4" w:rsidP="00DB308F">
            <w:pPr>
              <w:numPr>
                <w:ilvl w:val="0"/>
                <w:numId w:val="23"/>
              </w:numPr>
              <w:rPr>
                <w:iCs/>
              </w:rPr>
            </w:pPr>
            <w:r w:rsidRPr="001C5DFC">
              <w:rPr>
                <w:iCs/>
              </w:rPr>
              <w:t>Johs. Sørensen og Sønner</w:t>
            </w:r>
          </w:p>
          <w:p w14:paraId="7A1EF7DF" w14:textId="77777777" w:rsidR="006B0C7F" w:rsidRDefault="006B0C7F" w:rsidP="001B043B"/>
          <w:p w14:paraId="58B56701" w14:textId="3AA3E4BD" w:rsidR="00F61CBC" w:rsidRDefault="00F61CBC" w:rsidP="001B043B">
            <w:r>
              <w:t xml:space="preserve">Der forventes </w:t>
            </w:r>
            <w:r w:rsidR="00AF4413">
              <w:t>50 til 70 ledige borgere til jobmessen</w:t>
            </w:r>
          </w:p>
        </w:tc>
      </w:tr>
    </w:tbl>
    <w:p w14:paraId="522C62EC" w14:textId="77777777" w:rsidR="006B0C7F" w:rsidRDefault="006B0C7F" w:rsidP="006B0C7F"/>
    <w:p w14:paraId="3C2B10C5" w14:textId="4C29E329" w:rsidR="00D53B68" w:rsidRDefault="00D53B68">
      <w:r>
        <w:br w:type="page"/>
      </w:r>
    </w:p>
    <w:p w14:paraId="7DFC6E2A" w14:textId="77777777" w:rsidR="006B0C7F" w:rsidRDefault="006B0C7F" w:rsidP="006B0C7F"/>
    <w:p w14:paraId="1BB71C87" w14:textId="58D52EAE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757FCE7B" w14:textId="3ACCE501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3213766" w14:textId="3D58A35E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615AB52B" w14:textId="23113BF2" w:rsidR="00925809" w:rsidRDefault="00925809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14F1A3AB" w14:textId="77777777" w:rsidTr="001B043B">
        <w:tc>
          <w:tcPr>
            <w:tcW w:w="2547" w:type="dxa"/>
          </w:tcPr>
          <w:p w14:paraId="2D8E4785" w14:textId="5DBD5192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48A3913D" w14:textId="41BA5735" w:rsidR="00BC21E0" w:rsidRPr="00BC21E0" w:rsidRDefault="00BC21E0" w:rsidP="001B043B">
            <w:r>
              <w:t xml:space="preserve">Navn på indsatsen </w:t>
            </w:r>
          </w:p>
          <w:p w14:paraId="581B2C08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6DAC994" w14:textId="014885C3" w:rsidR="007629A2" w:rsidRPr="00815BE4" w:rsidRDefault="007629A2" w:rsidP="007629A2">
            <w:pPr>
              <w:rPr>
                <w:b/>
                <w:bCs/>
              </w:rPr>
            </w:pPr>
            <w:r w:rsidRPr="00815BE4">
              <w:rPr>
                <w:b/>
                <w:bCs/>
              </w:rPr>
              <w:t>Jobmesse på AARHUS TECH</w:t>
            </w:r>
            <w:r>
              <w:rPr>
                <w:b/>
                <w:bCs/>
              </w:rPr>
              <w:t xml:space="preserve"> – Opfølgning</w:t>
            </w:r>
          </w:p>
          <w:p w14:paraId="2575029A" w14:textId="3273FE98" w:rsidR="00D53B68" w:rsidRDefault="007629A2" w:rsidP="007629A2">
            <w:r w:rsidRPr="00754F4A">
              <w:t>”</w:t>
            </w:r>
            <w:r w:rsidRPr="00754F4A">
              <w:rPr>
                <w:i/>
                <w:iCs/>
              </w:rPr>
              <w:t>Rekruttering af ufaglærte til EUD</w:t>
            </w:r>
          </w:p>
        </w:tc>
      </w:tr>
      <w:tr w:rsidR="00D53B68" w14:paraId="0B404F61" w14:textId="77777777" w:rsidTr="001B043B">
        <w:tc>
          <w:tcPr>
            <w:tcW w:w="2547" w:type="dxa"/>
          </w:tcPr>
          <w:p w14:paraId="429C0D98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152082C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46EEB5" w14:textId="43A547DF" w:rsidR="00D53B68" w:rsidRPr="000725F7" w:rsidRDefault="007629A2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AARHUS TECH</w:t>
            </w:r>
          </w:p>
        </w:tc>
      </w:tr>
      <w:tr w:rsidR="00D53B68" w14:paraId="75B77260" w14:textId="77777777" w:rsidTr="001B043B">
        <w:tc>
          <w:tcPr>
            <w:tcW w:w="2547" w:type="dxa"/>
          </w:tcPr>
          <w:p w14:paraId="1B08C000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252C5B79" w14:textId="68CE5728" w:rsidR="00BC21E0" w:rsidRPr="00BC21E0" w:rsidRDefault="00BC21E0" w:rsidP="001B043B">
            <w:r>
              <w:t>I hvilken tidsperiode gennemføres indsatsen?</w:t>
            </w:r>
          </w:p>
          <w:p w14:paraId="3D31E38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F1863C" w14:textId="4E023F48" w:rsidR="00D53B68" w:rsidRPr="00FC409B" w:rsidRDefault="007629A2" w:rsidP="001B043B">
            <w:r>
              <w:t>Onsdag dag den 9. april, 2025</w:t>
            </w:r>
          </w:p>
        </w:tc>
      </w:tr>
      <w:tr w:rsidR="00D53B68" w14:paraId="0B00B641" w14:textId="77777777" w:rsidTr="001B043B">
        <w:tc>
          <w:tcPr>
            <w:tcW w:w="2547" w:type="dxa"/>
          </w:tcPr>
          <w:p w14:paraId="754DCB65" w14:textId="77777777" w:rsidR="00D53B68" w:rsidRPr="00E11DB7" w:rsidRDefault="00D53B68" w:rsidP="001B043B">
            <w:r w:rsidRPr="00E11DB7">
              <w:t>Projektindhold</w:t>
            </w:r>
          </w:p>
          <w:p w14:paraId="21282721" w14:textId="77777777" w:rsidR="00BC21E0" w:rsidRPr="00E11DB7" w:rsidRDefault="00BC21E0" w:rsidP="00BC21E0">
            <w:r w:rsidRPr="00E11DB7">
              <w:t>Baggrunden for projektet: Hvad skal der ske i projektet? Hvorfor og hvordan giver indsatsen mening?</w:t>
            </w:r>
          </w:p>
          <w:p w14:paraId="1EA368BC" w14:textId="1C71E7C5" w:rsidR="00185174" w:rsidRPr="00E11DB7" w:rsidRDefault="00185174" w:rsidP="001B043B"/>
          <w:p w14:paraId="56ECA92D" w14:textId="77777777" w:rsidR="00185174" w:rsidRPr="00E11DB7" w:rsidRDefault="00185174" w:rsidP="001B043B"/>
          <w:p w14:paraId="2FE228E4" w14:textId="77777777" w:rsidR="00185174" w:rsidRPr="00E11DB7" w:rsidRDefault="00185174" w:rsidP="001B043B"/>
          <w:p w14:paraId="19ABD120" w14:textId="77777777" w:rsidR="00185174" w:rsidRPr="00E11DB7" w:rsidRDefault="00185174" w:rsidP="001B043B"/>
        </w:tc>
        <w:tc>
          <w:tcPr>
            <w:tcW w:w="7081" w:type="dxa"/>
          </w:tcPr>
          <w:p w14:paraId="6F828307" w14:textId="14C20ECC" w:rsidR="00D53B68" w:rsidRPr="00E11DB7" w:rsidRDefault="00E11DB7" w:rsidP="001B043B">
            <w:pPr>
              <w:rPr>
                <w:b/>
                <w:bCs/>
              </w:rPr>
            </w:pPr>
            <w:r w:rsidRPr="00E11DB7">
              <w:rPr>
                <w:b/>
                <w:bCs/>
              </w:rPr>
              <w:t xml:space="preserve">Opfølgning på </w:t>
            </w:r>
            <w:r w:rsidR="001528A2">
              <w:rPr>
                <w:b/>
                <w:bCs/>
              </w:rPr>
              <w:t>jobmessen i efteråret 2024 i foråret</w:t>
            </w:r>
            <w:r>
              <w:rPr>
                <w:b/>
                <w:bCs/>
              </w:rPr>
              <w:t xml:space="preserve"> 2025</w:t>
            </w:r>
          </w:p>
          <w:p w14:paraId="7CE98B8A" w14:textId="5FB15BD2" w:rsidR="00D53B68" w:rsidRDefault="00E11DB7" w:rsidP="001B043B">
            <w:r>
              <w:t xml:space="preserve">Efterårets jobmesse gav mange nye relationer </w:t>
            </w:r>
            <w:r w:rsidR="00644559">
              <w:t>mellem</w:t>
            </w:r>
            <w:r>
              <w:t xml:space="preserve"> ledige</w:t>
            </w:r>
            <w:r w:rsidR="001B11FA">
              <w:t xml:space="preserve"> </w:t>
            </w:r>
            <w:r w:rsidR="00644559">
              <w:t>fra</w:t>
            </w:r>
            <w:r w:rsidR="001B11FA">
              <w:t xml:space="preserve"> jobcentre og a-kasser, </w:t>
            </w:r>
            <w:r w:rsidR="00644559">
              <w:t>og</w:t>
            </w:r>
            <w:r w:rsidR="001B11FA">
              <w:t xml:space="preserve"> virksomheder</w:t>
            </w:r>
            <w:r w:rsidR="00644559">
              <w:t>, som tilbød job</w:t>
            </w:r>
            <w:r w:rsidR="00D63F97">
              <w:t>s med mulighed for uddannelse efter ansættelse.</w:t>
            </w:r>
          </w:p>
          <w:p w14:paraId="6CC335DB" w14:textId="0CACEC6A" w:rsidR="009E32FD" w:rsidRDefault="009E32FD" w:rsidP="001B043B">
            <w:r>
              <w:t xml:space="preserve">Derfor gentages jobmessen onsdag den 9. april sammen med 7 østjyske </w:t>
            </w:r>
            <w:r w:rsidR="00B04DD3">
              <w:t xml:space="preserve">jobcentre, </w:t>
            </w:r>
            <w:r w:rsidR="000F5E8A">
              <w:t xml:space="preserve">5 a-kasser og </w:t>
            </w:r>
            <w:r w:rsidR="001C4612">
              <w:t xml:space="preserve">15 virksomheder inden for </w:t>
            </w:r>
            <w:r w:rsidR="00963996">
              <w:t>Facility service</w:t>
            </w:r>
            <w:r w:rsidR="000A43E0">
              <w:t>, lager og logistik, transport og sikkerhed</w:t>
            </w:r>
            <w:r w:rsidR="00963996">
              <w:t>svagt.</w:t>
            </w:r>
          </w:p>
          <w:p w14:paraId="132B38B4" w14:textId="6AE5E2FA" w:rsidR="00963996" w:rsidRPr="00E11DB7" w:rsidRDefault="00963996" w:rsidP="001B043B">
            <w:r>
              <w:t>Alle virksomheder søger nye medarbejdere nu eller snarest</w:t>
            </w:r>
            <w:r w:rsidR="001528A2">
              <w:t>.</w:t>
            </w:r>
          </w:p>
          <w:p w14:paraId="269B31D5" w14:textId="77777777" w:rsidR="00D53B68" w:rsidRPr="00E11DB7" w:rsidRDefault="00D53B68" w:rsidP="001B043B"/>
          <w:p w14:paraId="2AD3863B" w14:textId="77777777" w:rsidR="00D53B68" w:rsidRPr="00E11DB7" w:rsidRDefault="00D53B68" w:rsidP="001B043B"/>
          <w:p w14:paraId="0FD154B6" w14:textId="77777777" w:rsidR="00D53B68" w:rsidRPr="00E11DB7" w:rsidRDefault="00D53B68" w:rsidP="001B043B"/>
          <w:p w14:paraId="6CAB8456" w14:textId="77777777" w:rsidR="00D53B68" w:rsidRPr="00E11DB7" w:rsidRDefault="00D53B68" w:rsidP="001B043B"/>
        </w:tc>
      </w:tr>
      <w:tr w:rsidR="00D53B68" w14:paraId="43E159FE" w14:textId="77777777" w:rsidTr="001B043B">
        <w:tc>
          <w:tcPr>
            <w:tcW w:w="2547" w:type="dxa"/>
          </w:tcPr>
          <w:p w14:paraId="3CC1A1D2" w14:textId="5C22DF64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95F8902" w14:textId="77777777" w:rsidR="00F20F4C" w:rsidRDefault="00F20F4C" w:rsidP="00F20F4C">
            <w:r>
              <w:t>Navn på virksomhed /virksomheder.</w:t>
            </w:r>
          </w:p>
          <w:p w14:paraId="0EE3A22E" w14:textId="325BC80E" w:rsidR="00185174" w:rsidRDefault="00185174" w:rsidP="001B043B">
            <w:r>
              <w:t>Indgang, fagområde(r) og antal deltagere fra målgruppen</w:t>
            </w:r>
          </w:p>
          <w:p w14:paraId="6B69B700" w14:textId="77777777" w:rsidR="00D53B68" w:rsidRPr="00670BDB" w:rsidRDefault="00D53B68" w:rsidP="001B043B"/>
        </w:tc>
        <w:tc>
          <w:tcPr>
            <w:tcW w:w="7081" w:type="dxa"/>
          </w:tcPr>
          <w:p w14:paraId="2E3D74A3" w14:textId="77777777" w:rsidR="00D53B68" w:rsidRDefault="00D53B68" w:rsidP="001B043B"/>
          <w:p w14:paraId="06B05960" w14:textId="77777777" w:rsidR="001528A2" w:rsidRDefault="001528A2" w:rsidP="001528A2">
            <w:r>
              <w:t>Jobmessen gentages onsdag den 9. april sammen med 7 østjyske jobcentre, 5 a-kasser og 15 virksomheder inden for Facility service, lager og logistik, transport og sikkerhedsvagt.</w:t>
            </w:r>
          </w:p>
          <w:p w14:paraId="36616848" w14:textId="321C604E" w:rsidR="001528A2" w:rsidRPr="00E11DB7" w:rsidRDefault="001528A2" w:rsidP="001528A2">
            <w:r>
              <w:t>Alle virksomheder søger nye medarbejdere nu eller snarest – som skal opkvalificeres via AMU-vejen til faglært eller via EUD</w:t>
            </w:r>
            <w:r w:rsidR="00D63F97">
              <w:t>.</w:t>
            </w:r>
          </w:p>
          <w:p w14:paraId="519E604D" w14:textId="77777777" w:rsidR="001528A2" w:rsidRDefault="001528A2" w:rsidP="001B043B"/>
        </w:tc>
      </w:tr>
      <w:tr w:rsidR="00D53B68" w14:paraId="1B3ACAAF" w14:textId="77777777" w:rsidTr="001B043B">
        <w:tc>
          <w:tcPr>
            <w:tcW w:w="2547" w:type="dxa"/>
          </w:tcPr>
          <w:p w14:paraId="739C3F5A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104C4943" w14:textId="77777777" w:rsidR="00185174" w:rsidRDefault="00185174" w:rsidP="00185174">
            <w:r>
              <w:t xml:space="preserve">Hvordan og på hvilke måder gav projektet effekt? </w:t>
            </w:r>
          </w:p>
          <w:p w14:paraId="69918337" w14:textId="77777777" w:rsidR="00185174" w:rsidRDefault="00185174" w:rsidP="00185174"/>
          <w:p w14:paraId="6B1D9D68" w14:textId="77777777" w:rsidR="00185174" w:rsidRDefault="00185174" w:rsidP="00185174"/>
          <w:p w14:paraId="4C376717" w14:textId="214B919B" w:rsidR="00185174" w:rsidRDefault="00185174" w:rsidP="00185174">
            <w:r>
              <w:t>Gav projektet den forventede effekt – hvorfor/hvorfor ikke?</w:t>
            </w:r>
          </w:p>
          <w:p w14:paraId="7765A513" w14:textId="77777777" w:rsidR="00185174" w:rsidRDefault="00185174" w:rsidP="001B043B">
            <w:pPr>
              <w:rPr>
                <w:b/>
                <w:bCs/>
              </w:rPr>
            </w:pPr>
          </w:p>
          <w:p w14:paraId="37462DF4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45313C6" w14:textId="77777777" w:rsidR="00D53B68" w:rsidRDefault="00D53B68" w:rsidP="001B043B"/>
          <w:p w14:paraId="5DF7FFD3" w14:textId="77777777" w:rsidR="001528A2" w:rsidRDefault="00C9161A" w:rsidP="00B60805">
            <w:pPr>
              <w:rPr>
                <w:iCs/>
              </w:rPr>
            </w:pPr>
            <w:r w:rsidRPr="006E3873">
              <w:rPr>
                <w:iCs/>
              </w:rPr>
              <w:t xml:space="preserve">Jobmessen </w:t>
            </w:r>
            <w:r>
              <w:rPr>
                <w:iCs/>
              </w:rPr>
              <w:t>i efteråret gav den effekt</w:t>
            </w:r>
            <w:r w:rsidR="001528A2">
              <w:rPr>
                <w:iCs/>
              </w:rPr>
              <w:t>,</w:t>
            </w:r>
            <w:r>
              <w:rPr>
                <w:iCs/>
              </w:rPr>
              <w:t xml:space="preserve"> at der blev skabt </w:t>
            </w:r>
            <w:r w:rsidR="00735062">
              <w:rPr>
                <w:iCs/>
              </w:rPr>
              <w:t xml:space="preserve">kontakt mellem ledige </w:t>
            </w:r>
            <w:r>
              <w:rPr>
                <w:iCs/>
              </w:rPr>
              <w:t xml:space="preserve">borgere </w:t>
            </w:r>
            <w:r w:rsidR="00735062">
              <w:rPr>
                <w:iCs/>
              </w:rPr>
              <w:t>og virksomheder.</w:t>
            </w:r>
            <w:r w:rsidR="00735062">
              <w:rPr>
                <w:iCs/>
              </w:rPr>
              <w:br/>
              <w:t xml:space="preserve">Informationen om </w:t>
            </w:r>
            <w:r w:rsidR="00B60805">
              <w:rPr>
                <w:iCs/>
              </w:rPr>
              <w:t>EUD-</w:t>
            </w:r>
            <w:r w:rsidRPr="008A6EF9">
              <w:rPr>
                <w:iCs/>
              </w:rPr>
              <w:t>uddannelse indenfor</w:t>
            </w:r>
            <w:r w:rsidRPr="006E3873">
              <w:rPr>
                <w:iCs/>
              </w:rPr>
              <w:t xml:space="preserve"> </w:t>
            </w:r>
            <w:r>
              <w:rPr>
                <w:iCs/>
              </w:rPr>
              <w:t>de repræsenterede</w:t>
            </w:r>
            <w:r w:rsidRPr="006E3873">
              <w:rPr>
                <w:iCs/>
              </w:rPr>
              <w:t xml:space="preserve"> brancher</w:t>
            </w:r>
            <w:r w:rsidR="00B60805">
              <w:rPr>
                <w:iCs/>
              </w:rPr>
              <w:t>/vir</w:t>
            </w:r>
            <w:r w:rsidR="000605ED">
              <w:rPr>
                <w:iCs/>
              </w:rPr>
              <w:t xml:space="preserve">ksomheder giver måske </w:t>
            </w:r>
            <w:r w:rsidR="001528A2">
              <w:rPr>
                <w:iCs/>
              </w:rPr>
              <w:t xml:space="preserve">effekt </w:t>
            </w:r>
            <w:r w:rsidR="000605ED">
              <w:rPr>
                <w:iCs/>
              </w:rPr>
              <w:t>på den lange bane.</w:t>
            </w:r>
          </w:p>
          <w:p w14:paraId="19F08A77" w14:textId="016A9FFE" w:rsidR="000E774F" w:rsidRDefault="000605ED" w:rsidP="00B60805">
            <w:pPr>
              <w:rPr>
                <w:iCs/>
              </w:rPr>
            </w:pPr>
            <w:r>
              <w:rPr>
                <w:iCs/>
              </w:rPr>
              <w:t>Voksnes vej til en EUD</w:t>
            </w:r>
            <w:r w:rsidR="001528A2">
              <w:rPr>
                <w:iCs/>
              </w:rPr>
              <w:t>-uddannelse</w:t>
            </w:r>
            <w:r>
              <w:rPr>
                <w:iCs/>
              </w:rPr>
              <w:t xml:space="preserve"> kræver mange overvejelser </w:t>
            </w:r>
            <w:r w:rsidR="00D63F97">
              <w:rPr>
                <w:iCs/>
              </w:rPr>
              <w:t>-</w:t>
            </w:r>
            <w:r>
              <w:rPr>
                <w:iCs/>
              </w:rPr>
              <w:t xml:space="preserve"> ikke mindst i fo</w:t>
            </w:r>
            <w:r w:rsidR="001528A2">
              <w:rPr>
                <w:iCs/>
              </w:rPr>
              <w:t>rhold til økonomi under uddannelsen.</w:t>
            </w:r>
          </w:p>
          <w:p w14:paraId="1A5DCAD3" w14:textId="72887703" w:rsidR="001528A2" w:rsidRDefault="001528A2" w:rsidP="00B60805">
            <w:r>
              <w:t>Derfor er Trep</w:t>
            </w:r>
            <w:r w:rsidR="004D00C8">
              <w:t xml:space="preserve">artsaftalen om ”AMU – en vej til faglært status” måske en mere farbar vej, som skal </w:t>
            </w:r>
            <w:r w:rsidR="006B255D">
              <w:t>”highlightes” på forårets jobmesse.</w:t>
            </w:r>
          </w:p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4DC1" w14:textId="77777777" w:rsidR="008D2E8F" w:rsidRDefault="008D2E8F" w:rsidP="007C614B">
      <w:pPr>
        <w:spacing w:after="0" w:line="240" w:lineRule="auto"/>
      </w:pPr>
      <w:r>
        <w:separator/>
      </w:r>
    </w:p>
  </w:endnote>
  <w:endnote w:type="continuationSeparator" w:id="0">
    <w:p w14:paraId="73B102B1" w14:textId="77777777" w:rsidR="008D2E8F" w:rsidRDefault="008D2E8F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300F0894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A02A" w14:textId="77777777" w:rsidR="008D2E8F" w:rsidRDefault="008D2E8F" w:rsidP="007C614B">
      <w:pPr>
        <w:spacing w:after="0" w:line="240" w:lineRule="auto"/>
      </w:pPr>
      <w:r>
        <w:separator/>
      </w:r>
    </w:p>
  </w:footnote>
  <w:footnote w:type="continuationSeparator" w:id="0">
    <w:p w14:paraId="1C7382B8" w14:textId="77777777" w:rsidR="008D2E8F" w:rsidRDefault="008D2E8F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C933" w14:textId="5DB25622" w:rsidR="007C614B" w:rsidRDefault="00A1554D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CCE5C" wp14:editId="782D504D">
          <wp:simplePos x="0" y="0"/>
          <wp:positionH relativeFrom="column">
            <wp:posOffset>4455042</wp:posOffset>
          </wp:positionH>
          <wp:positionV relativeFrom="paragraph">
            <wp:posOffset>135211</wp:posOffset>
          </wp:positionV>
          <wp:extent cx="2295525" cy="838200"/>
          <wp:effectExtent l="0" t="0" r="9525" b="0"/>
          <wp:wrapSquare wrapText="bothSides"/>
          <wp:docPr id="387184947" name="Billede 1" descr="Et billede, der indeholder Font/skrifttype, logo, teks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84947" name="Billede 1" descr="Et billede, der indeholder Font/skrifttype, logo, tekst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060">
      <w:rPr>
        <w:noProof/>
      </w:rPr>
      <w:drawing>
        <wp:inline distT="0" distB="0" distL="0" distR="0" wp14:anchorId="1D55171F" wp14:editId="66F2D308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7DF1"/>
    <w:multiLevelType w:val="hybridMultilevel"/>
    <w:tmpl w:val="E2465CA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082"/>
    <w:multiLevelType w:val="hybridMultilevel"/>
    <w:tmpl w:val="BE7E825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A04A3"/>
    <w:multiLevelType w:val="hybridMultilevel"/>
    <w:tmpl w:val="2BD03C3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34FFC"/>
    <w:multiLevelType w:val="hybridMultilevel"/>
    <w:tmpl w:val="72CC85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D8512A"/>
    <w:multiLevelType w:val="hybridMultilevel"/>
    <w:tmpl w:val="10B8DC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B1320"/>
    <w:multiLevelType w:val="hybridMultilevel"/>
    <w:tmpl w:val="07B60F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2073A7"/>
    <w:multiLevelType w:val="hybridMultilevel"/>
    <w:tmpl w:val="533CB698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55832"/>
    <w:multiLevelType w:val="hybridMultilevel"/>
    <w:tmpl w:val="658AE346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C46F1"/>
    <w:multiLevelType w:val="hybridMultilevel"/>
    <w:tmpl w:val="9E780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9"/>
  </w:num>
  <w:num w:numId="2" w16cid:durableId="1531452819">
    <w:abstractNumId w:val="22"/>
  </w:num>
  <w:num w:numId="3" w16cid:durableId="1511139362">
    <w:abstractNumId w:val="17"/>
  </w:num>
  <w:num w:numId="4" w16cid:durableId="1338995944">
    <w:abstractNumId w:val="6"/>
  </w:num>
  <w:num w:numId="5" w16cid:durableId="638724924">
    <w:abstractNumId w:val="18"/>
  </w:num>
  <w:num w:numId="6" w16cid:durableId="407578909">
    <w:abstractNumId w:val="15"/>
  </w:num>
  <w:num w:numId="7" w16cid:durableId="428431294">
    <w:abstractNumId w:val="9"/>
  </w:num>
  <w:num w:numId="8" w16cid:durableId="1022636059">
    <w:abstractNumId w:val="2"/>
  </w:num>
  <w:num w:numId="9" w16cid:durableId="401370394">
    <w:abstractNumId w:val="0"/>
  </w:num>
  <w:num w:numId="10" w16cid:durableId="1766337245">
    <w:abstractNumId w:val="4"/>
  </w:num>
  <w:num w:numId="11" w16cid:durableId="1912613538">
    <w:abstractNumId w:val="8"/>
  </w:num>
  <w:num w:numId="12" w16cid:durableId="842939833">
    <w:abstractNumId w:val="14"/>
  </w:num>
  <w:num w:numId="13" w16cid:durableId="1561405801">
    <w:abstractNumId w:val="7"/>
  </w:num>
  <w:num w:numId="14" w16cid:durableId="1065838568">
    <w:abstractNumId w:val="20"/>
  </w:num>
  <w:num w:numId="15" w16cid:durableId="2069915062">
    <w:abstractNumId w:val="21"/>
  </w:num>
  <w:num w:numId="16" w16cid:durableId="1049305978">
    <w:abstractNumId w:val="1"/>
  </w:num>
  <w:num w:numId="17" w16cid:durableId="918370834">
    <w:abstractNumId w:val="12"/>
  </w:num>
  <w:num w:numId="18" w16cid:durableId="294799526">
    <w:abstractNumId w:val="11"/>
  </w:num>
  <w:num w:numId="19" w16cid:durableId="365719601">
    <w:abstractNumId w:val="10"/>
  </w:num>
  <w:num w:numId="20" w16cid:durableId="464155908">
    <w:abstractNumId w:val="13"/>
  </w:num>
  <w:num w:numId="21" w16cid:durableId="519010516">
    <w:abstractNumId w:val="3"/>
  </w:num>
  <w:num w:numId="22" w16cid:durableId="53166239">
    <w:abstractNumId w:val="16"/>
  </w:num>
  <w:num w:numId="23" w16cid:durableId="1433740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05328"/>
    <w:rsid w:val="00021087"/>
    <w:rsid w:val="000261DA"/>
    <w:rsid w:val="000605ED"/>
    <w:rsid w:val="00073EC9"/>
    <w:rsid w:val="00084578"/>
    <w:rsid w:val="00090200"/>
    <w:rsid w:val="0009296E"/>
    <w:rsid w:val="0009358C"/>
    <w:rsid w:val="00093733"/>
    <w:rsid w:val="000A43E0"/>
    <w:rsid w:val="000C32F3"/>
    <w:rsid w:val="000D26A8"/>
    <w:rsid w:val="000E774F"/>
    <w:rsid w:val="000F5E8A"/>
    <w:rsid w:val="00121B97"/>
    <w:rsid w:val="00127CD9"/>
    <w:rsid w:val="00130B03"/>
    <w:rsid w:val="00137742"/>
    <w:rsid w:val="001528A2"/>
    <w:rsid w:val="00162133"/>
    <w:rsid w:val="00166EC4"/>
    <w:rsid w:val="00167D9C"/>
    <w:rsid w:val="001720ED"/>
    <w:rsid w:val="00174E32"/>
    <w:rsid w:val="00185174"/>
    <w:rsid w:val="001B11FA"/>
    <w:rsid w:val="001B2B62"/>
    <w:rsid w:val="001C4612"/>
    <w:rsid w:val="001C5DFC"/>
    <w:rsid w:val="001D4CC8"/>
    <w:rsid w:val="001F15B7"/>
    <w:rsid w:val="00200429"/>
    <w:rsid w:val="00236DBA"/>
    <w:rsid w:val="00254EAC"/>
    <w:rsid w:val="002807D0"/>
    <w:rsid w:val="00287FB9"/>
    <w:rsid w:val="00290713"/>
    <w:rsid w:val="00291396"/>
    <w:rsid w:val="002A1914"/>
    <w:rsid w:val="002A3877"/>
    <w:rsid w:val="002B42C0"/>
    <w:rsid w:val="002C708B"/>
    <w:rsid w:val="002C723D"/>
    <w:rsid w:val="002D0390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D47AF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B24B0"/>
    <w:rsid w:val="004D00C8"/>
    <w:rsid w:val="004D1578"/>
    <w:rsid w:val="004E113C"/>
    <w:rsid w:val="004E198F"/>
    <w:rsid w:val="004E29EA"/>
    <w:rsid w:val="004E3233"/>
    <w:rsid w:val="004F6268"/>
    <w:rsid w:val="00512474"/>
    <w:rsid w:val="0054734C"/>
    <w:rsid w:val="00550F95"/>
    <w:rsid w:val="00561A46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244CF"/>
    <w:rsid w:val="00626912"/>
    <w:rsid w:val="00642837"/>
    <w:rsid w:val="00644559"/>
    <w:rsid w:val="00654F06"/>
    <w:rsid w:val="00657B94"/>
    <w:rsid w:val="006813F2"/>
    <w:rsid w:val="006858A9"/>
    <w:rsid w:val="00695AD8"/>
    <w:rsid w:val="006A5EDD"/>
    <w:rsid w:val="006B0C7F"/>
    <w:rsid w:val="006B255D"/>
    <w:rsid w:val="006D57DF"/>
    <w:rsid w:val="006E3873"/>
    <w:rsid w:val="006F09A3"/>
    <w:rsid w:val="00700D15"/>
    <w:rsid w:val="007029EC"/>
    <w:rsid w:val="007236CA"/>
    <w:rsid w:val="00735062"/>
    <w:rsid w:val="00754F4A"/>
    <w:rsid w:val="007629A2"/>
    <w:rsid w:val="00762F1B"/>
    <w:rsid w:val="00781CCA"/>
    <w:rsid w:val="0078477E"/>
    <w:rsid w:val="007A1B55"/>
    <w:rsid w:val="007A69BA"/>
    <w:rsid w:val="007A7C28"/>
    <w:rsid w:val="007B14E7"/>
    <w:rsid w:val="007C0221"/>
    <w:rsid w:val="007C2610"/>
    <w:rsid w:val="007C3292"/>
    <w:rsid w:val="007C614B"/>
    <w:rsid w:val="007D578A"/>
    <w:rsid w:val="007F3F7A"/>
    <w:rsid w:val="00815BE4"/>
    <w:rsid w:val="008260F0"/>
    <w:rsid w:val="008300C3"/>
    <w:rsid w:val="008555D0"/>
    <w:rsid w:val="00860393"/>
    <w:rsid w:val="00865D28"/>
    <w:rsid w:val="008710A7"/>
    <w:rsid w:val="00884786"/>
    <w:rsid w:val="008A6EF9"/>
    <w:rsid w:val="008A7769"/>
    <w:rsid w:val="008D2E8F"/>
    <w:rsid w:val="008D53FC"/>
    <w:rsid w:val="009079E4"/>
    <w:rsid w:val="00925809"/>
    <w:rsid w:val="00934CB5"/>
    <w:rsid w:val="0096009F"/>
    <w:rsid w:val="00961AEC"/>
    <w:rsid w:val="00963996"/>
    <w:rsid w:val="00991A00"/>
    <w:rsid w:val="009954C2"/>
    <w:rsid w:val="009A6A98"/>
    <w:rsid w:val="009C6A82"/>
    <w:rsid w:val="009E32FD"/>
    <w:rsid w:val="009F1060"/>
    <w:rsid w:val="00A06812"/>
    <w:rsid w:val="00A1554D"/>
    <w:rsid w:val="00A22BB9"/>
    <w:rsid w:val="00A24887"/>
    <w:rsid w:val="00A269D5"/>
    <w:rsid w:val="00A36BCB"/>
    <w:rsid w:val="00A51D15"/>
    <w:rsid w:val="00A5255D"/>
    <w:rsid w:val="00A556BD"/>
    <w:rsid w:val="00A62EF2"/>
    <w:rsid w:val="00A71693"/>
    <w:rsid w:val="00A86CF9"/>
    <w:rsid w:val="00AA080B"/>
    <w:rsid w:val="00AA4A9E"/>
    <w:rsid w:val="00AA4D8D"/>
    <w:rsid w:val="00AE0BA3"/>
    <w:rsid w:val="00AE163E"/>
    <w:rsid w:val="00AF4413"/>
    <w:rsid w:val="00B04DD3"/>
    <w:rsid w:val="00B05CD5"/>
    <w:rsid w:val="00B07F2A"/>
    <w:rsid w:val="00B17D0E"/>
    <w:rsid w:val="00B24C85"/>
    <w:rsid w:val="00B33BD8"/>
    <w:rsid w:val="00B36EC4"/>
    <w:rsid w:val="00B42FF2"/>
    <w:rsid w:val="00B47FCD"/>
    <w:rsid w:val="00B51BDE"/>
    <w:rsid w:val="00B55240"/>
    <w:rsid w:val="00B56437"/>
    <w:rsid w:val="00B60805"/>
    <w:rsid w:val="00B756C4"/>
    <w:rsid w:val="00B97699"/>
    <w:rsid w:val="00BC21E0"/>
    <w:rsid w:val="00BC6F21"/>
    <w:rsid w:val="00BF25E3"/>
    <w:rsid w:val="00BF5C62"/>
    <w:rsid w:val="00C046DD"/>
    <w:rsid w:val="00C32DF3"/>
    <w:rsid w:val="00C41EE4"/>
    <w:rsid w:val="00C43D49"/>
    <w:rsid w:val="00C6394E"/>
    <w:rsid w:val="00C70C79"/>
    <w:rsid w:val="00C9161A"/>
    <w:rsid w:val="00C938D5"/>
    <w:rsid w:val="00C96C60"/>
    <w:rsid w:val="00C976F4"/>
    <w:rsid w:val="00CB236F"/>
    <w:rsid w:val="00CB37B1"/>
    <w:rsid w:val="00CD30C2"/>
    <w:rsid w:val="00CE3F0F"/>
    <w:rsid w:val="00CE42C1"/>
    <w:rsid w:val="00CF12BE"/>
    <w:rsid w:val="00D17BF2"/>
    <w:rsid w:val="00D2588D"/>
    <w:rsid w:val="00D34E03"/>
    <w:rsid w:val="00D5182E"/>
    <w:rsid w:val="00D53B68"/>
    <w:rsid w:val="00D63F97"/>
    <w:rsid w:val="00D64267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11DB7"/>
    <w:rsid w:val="00E21AC6"/>
    <w:rsid w:val="00E224A5"/>
    <w:rsid w:val="00E26866"/>
    <w:rsid w:val="00E34451"/>
    <w:rsid w:val="00E35E68"/>
    <w:rsid w:val="00E439FA"/>
    <w:rsid w:val="00E73ED1"/>
    <w:rsid w:val="00E74799"/>
    <w:rsid w:val="00EA0064"/>
    <w:rsid w:val="00EA5E37"/>
    <w:rsid w:val="00EB7B83"/>
    <w:rsid w:val="00EC36C8"/>
    <w:rsid w:val="00ED2F72"/>
    <w:rsid w:val="00ED4427"/>
    <w:rsid w:val="00EF5148"/>
    <w:rsid w:val="00F02ACD"/>
    <w:rsid w:val="00F07A79"/>
    <w:rsid w:val="00F10D14"/>
    <w:rsid w:val="00F14301"/>
    <w:rsid w:val="00F14EF6"/>
    <w:rsid w:val="00F206A2"/>
    <w:rsid w:val="00F20F4C"/>
    <w:rsid w:val="00F270D8"/>
    <w:rsid w:val="00F3027D"/>
    <w:rsid w:val="00F363F1"/>
    <w:rsid w:val="00F408DC"/>
    <w:rsid w:val="00F44D89"/>
    <w:rsid w:val="00F54F90"/>
    <w:rsid w:val="00F5568F"/>
    <w:rsid w:val="00F61CBC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1724a-1d21-4070-8c69-7bb38309b80c" xsi:nil="true"/>
    <lcf76f155ced4ddcb4097134ff3c332f xmlns="6f369c62-59eb-4e4b-9c64-96ad2974d2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0e684f2-bab4-409c-89cc-b34f56016d57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5CE826A560F4DB263386932B2CE2C" ma:contentTypeVersion="19" ma:contentTypeDescription="Opret et nyt dokument." ma:contentTypeScope="" ma:versionID="44d21e095d1eb7e07ddfab43f7b5d4d2">
  <xsd:schema xmlns:xsd="http://www.w3.org/2001/XMLSchema" xmlns:xs="http://www.w3.org/2001/XMLSchema" xmlns:p="http://schemas.microsoft.com/office/2006/metadata/properties" xmlns:ns2="eb41724a-1d21-4070-8c69-7bb38309b80c" xmlns:ns3="6f369c62-59eb-4e4b-9c64-96ad2974d28a" targetNamespace="http://schemas.microsoft.com/office/2006/metadata/properties" ma:root="true" ma:fieldsID="c4d7df6ac1feb6af41b32f72a7d721a5" ns2:_="" ns3:_="">
    <xsd:import namespace="eb41724a-1d21-4070-8c69-7bb38309b80c"/>
    <xsd:import namespace="6f369c62-59eb-4e4b-9c64-96ad2974d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724a-1d21-4070-8c69-7bb38309b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f58306-d467-4cb0-b79d-7abddf7a6e24}" ma:internalName="TaxCatchAll" ma:showField="CatchAllData" ma:web="eb41724a-1d21-4070-8c69-7bb38309b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69c62-59eb-4e4b-9c64-96ad2974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0e684f2-bab4-409c-89cc-b34f56016d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78C5-9B37-476E-BDC2-6B5082C3C125}">
  <ds:schemaRefs>
    <ds:schemaRef ds:uri="http://schemas.microsoft.com/office/2006/metadata/properties"/>
    <ds:schemaRef ds:uri="http://schemas.microsoft.com/office/infopath/2007/PartnerControls"/>
    <ds:schemaRef ds:uri="eb41724a-1d21-4070-8c69-7bb38309b80c"/>
    <ds:schemaRef ds:uri="6f369c62-59eb-4e4b-9c64-96ad2974d28a"/>
  </ds:schemaRefs>
</ds:datastoreItem>
</file>

<file path=customXml/itemProps2.xml><?xml version="1.0" encoding="utf-8"?>
<ds:datastoreItem xmlns:ds="http://schemas.openxmlformats.org/officeDocument/2006/customXml" ds:itemID="{D3FD445B-0F85-4E06-95DF-2E502AB1D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70B15-3962-4C4B-A12C-4496C772C6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2AA3936-5ADF-46D0-BFD9-8792827FD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724a-1d21-4070-8c69-7bb38309b80c"/>
    <ds:schemaRef ds:uri="6f369c62-59eb-4e4b-9c64-96ad2974d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2023-08-23T09:03:00Z</cp:lastPrinted>
  <dcterms:created xsi:type="dcterms:W3CDTF">2025-03-10T07:46:00Z</dcterms:created>
  <dcterms:modified xsi:type="dcterms:W3CDTF">2025-03-10T07:46:00Z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0x01010065A5CE826A560F4DB263386932B2CE2C</vt:lpwstr>
  </property>
</Properties>
</file>